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Jeddah, Saudi Arabia</w:t>
      </w:r>
    </w:p>
    <w:bookmarkEnd w:id="20"/>
    <w:bookmarkStart w:id="21" w:name="diplomat-profile"/>
    <w:p>
      <w:pPr>
        <w:pStyle w:val="Heading2"/>
      </w:pPr>
      <w:r>
        <w:t xml:space="preserve">Diplomat Profile</w:t>
      </w:r>
    </w:p>
    <w:p>
      <w:pPr>
        <w:pStyle w:val="FirstParagraph"/>
      </w:pPr>
      <w:r>
        <w:t xml:space="preserve">A seasoned Diplomat with a proven track record in fostering international relations, cultural exchange, and strategic collaboration between nations. Specializing in Middle Eastern affairs, particularly within the Kingdom of Saudi Arabia and its vibrant city of Jeddah. Committed to advancing diplomatic objectives while respecting the rich heritage and values of Saudi Arabia. Proficient in multilateral negotiations, conflict resolution, and cross-cultural communication. A dedicated professional with a deep understanding of the geopolitical landscape in the Gulf region.</w:t>
      </w:r>
    </w:p>
    <w:bookmarkEnd w:id="21"/>
    <w:bookmarkStart w:id="22" w:name="professional-summary"/>
    <w:p>
      <w:pPr>
        <w:pStyle w:val="Heading2"/>
      </w:pPr>
      <w:r>
        <w:t xml:space="preserve">Professional Summary</w:t>
      </w:r>
    </w:p>
    <w:p>
      <w:pPr>
        <w:pStyle w:val="FirstParagraph"/>
      </w:pPr>
      <w:r>
        <w:t xml:space="preserve">With over 15 years of experience in diplomacy, I have consistently demonstrated excellence in representing national interests while building bridges between diverse cultures. My work in Saudi Arabia Jeddah has been instrumental in strengthening bilateral ties, promoting economic cooperation, and facilitating cultural dialogues. A key focus of my career has been to align international initiatives with the Kingdom’s Vision 2030 goals, ensuring mutual growth and sustainable development. My expertise spans diplomatic missions, policy analysis, and community engagement within the dynamic context of Jeddah’s global hub status.</w:t>
      </w:r>
    </w:p>
    <w:bookmarkEnd w:id="22"/>
    <w:bookmarkStart w:id="26" w:name="professional-experience"/>
    <w:p>
      <w:pPr>
        <w:pStyle w:val="Heading2"/>
      </w:pPr>
      <w:r>
        <w:t xml:space="preserve">Professional Experience</w:t>
      </w:r>
    </w:p>
    <w:bookmarkStart w:id="23" w:name="X549d9be6f6e09d3e84d8420f36445f214ab42e7"/>
    <w:p>
      <w:pPr>
        <w:pStyle w:val="Heading3"/>
      </w:pPr>
      <w:r>
        <w:t xml:space="preserve">Diplomatic Representative – Saudi Arabia Jeddah</w:t>
      </w:r>
    </w:p>
    <w:p>
      <w:pPr>
        <w:pStyle w:val="FirstParagraph"/>
      </w:pPr>
      <w:r>
        <w:rPr>
          <w:iCs/>
          <w:i/>
        </w:rPr>
        <w:t xml:space="preserve">Ministry of Foreign Affairs, Kingdom of Saudi Arabia | January 2018 – Present</w:t>
      </w:r>
    </w:p>
    <w:p>
      <w:pPr>
        <w:numPr>
          <w:ilvl w:val="0"/>
          <w:numId w:val="1001"/>
        </w:numPr>
        <w:pStyle w:val="Compact"/>
      </w:pPr>
      <w:r>
        <w:t xml:space="preserve">Served as a key liaison between the Kingdom and international partners, focusing on trade, tourism, and cultural exchange initiatives in Jeddah.</w:t>
      </w:r>
    </w:p>
    <w:p>
      <w:pPr>
        <w:numPr>
          <w:ilvl w:val="0"/>
          <w:numId w:val="1001"/>
        </w:numPr>
        <w:pStyle w:val="Compact"/>
      </w:pPr>
      <w:r>
        <w:t xml:space="preserve">Organized and chaired high-level diplomatic meetings with ambassadors and delegates from over 50 countries, emphasizing the strategic role of Jeddah as a global city.</w:t>
      </w:r>
    </w:p>
    <w:p>
      <w:pPr>
        <w:numPr>
          <w:ilvl w:val="0"/>
          <w:numId w:val="1001"/>
        </w:numPr>
        <w:pStyle w:val="Compact"/>
      </w:pPr>
      <w:r>
        <w:t xml:space="preserve">Played a pivotal role in the successful implementation of the "Jeddah International Forum," attracting global leaders to discuss sustainable development and innovation.</w:t>
      </w:r>
    </w:p>
    <w:p>
      <w:pPr>
        <w:numPr>
          <w:ilvl w:val="0"/>
          <w:numId w:val="1001"/>
        </w:numPr>
        <w:pStyle w:val="Compact"/>
      </w:pPr>
      <w:r>
        <w:t xml:space="preserve">Collaborated with Saudi ministries to align diplomatic efforts with Vision 2030, including projects in renewable energy, entertainment, and digital transformation.</w:t>
      </w:r>
    </w:p>
    <w:p>
      <w:pPr>
        <w:numPr>
          <w:ilvl w:val="0"/>
          <w:numId w:val="1001"/>
        </w:numPr>
        <w:pStyle w:val="Compact"/>
      </w:pPr>
      <w:r>
        <w:t xml:space="preserve">Provided strategic counsel on regional security matters, ensuring alignment with the Kingdom’s foreign policy objectives in the Middle East.</w:t>
      </w:r>
    </w:p>
    <w:bookmarkEnd w:id="23"/>
    <w:bookmarkStart w:id="24" w:name="X79f3022ed85d12d294004b38f60337f103ae638"/>
    <w:p>
      <w:pPr>
        <w:pStyle w:val="Heading3"/>
      </w:pPr>
      <w:r>
        <w:t xml:space="preserve">Diplomatic Officer – Embassy of [Your Country] in Riyadh</w:t>
      </w:r>
    </w:p>
    <w:p>
      <w:pPr>
        <w:pStyle w:val="FirstParagraph"/>
      </w:pPr>
      <w:r>
        <w:rPr>
          <w:iCs/>
          <w:i/>
        </w:rPr>
        <w:t xml:space="preserve">Ministry of Foreign Affairs, [Your Country] | June 2012 – December 2017</w:t>
      </w:r>
    </w:p>
    <w:p>
      <w:pPr>
        <w:numPr>
          <w:ilvl w:val="0"/>
          <w:numId w:val="1002"/>
        </w:numPr>
        <w:pStyle w:val="Compact"/>
      </w:pPr>
      <w:r>
        <w:t xml:space="preserve">Managed diplomatic relations between [Your Country] and Saudi Arabia, with a focus on enhancing economic ties and cultural understanding.</w:t>
      </w:r>
    </w:p>
    <w:p>
      <w:pPr>
        <w:numPr>
          <w:ilvl w:val="0"/>
          <w:numId w:val="1002"/>
        </w:numPr>
        <w:pStyle w:val="Compact"/>
      </w:pPr>
      <w:r>
        <w:t xml:space="preserve">Facilitated trade agreements and investment opportunities, contributing to a 30% increase in bilateral trade during my tenure.</w:t>
      </w:r>
    </w:p>
    <w:p>
      <w:pPr>
        <w:numPr>
          <w:ilvl w:val="0"/>
          <w:numId w:val="1002"/>
        </w:numPr>
        <w:pStyle w:val="Compact"/>
      </w:pPr>
      <w:r>
        <w:t xml:space="preserve">Organized cultural events in Jeddah to promote mutual appreciation of traditions, including the "Saudi-International Arts Festival."</w:t>
      </w:r>
    </w:p>
    <w:p>
      <w:pPr>
        <w:numPr>
          <w:ilvl w:val="0"/>
          <w:numId w:val="1002"/>
        </w:numPr>
        <w:pStyle w:val="Compact"/>
      </w:pPr>
      <w:r>
        <w:t xml:space="preserve">Provided support for consular services, ensuring the safety and well-being of citizens in the Kingdom.</w:t>
      </w:r>
    </w:p>
    <w:p>
      <w:pPr>
        <w:numPr>
          <w:ilvl w:val="0"/>
          <w:numId w:val="1002"/>
        </w:numPr>
        <w:pStyle w:val="Compact"/>
      </w:pPr>
      <w:r>
        <w:t xml:space="preserve">Represented [Your Country] at regional conferences on Middle Eastern stability and conflict resolution.</w:t>
      </w:r>
    </w:p>
    <w:bookmarkEnd w:id="24"/>
    <w:bookmarkStart w:id="25" w:name="X9a995eac867c29f58c7e0459253b2fca3513d16"/>
    <w:p>
      <w:pPr>
        <w:pStyle w:val="Heading3"/>
      </w:pPr>
      <w:r>
        <w:t xml:space="preserve">Senior Policy Analyst – International Affairs Division</w:t>
      </w:r>
    </w:p>
    <w:p>
      <w:pPr>
        <w:pStyle w:val="FirstParagraph"/>
      </w:pPr>
      <w:r>
        <w:rPr>
          <w:iCs/>
          <w:i/>
        </w:rPr>
        <w:t xml:space="preserve">[Your Country] Ministry of Foreign Affairs | January 2008 – May 2012</w:t>
      </w:r>
    </w:p>
    <w:p>
      <w:pPr>
        <w:numPr>
          <w:ilvl w:val="0"/>
          <w:numId w:val="1003"/>
        </w:numPr>
        <w:pStyle w:val="Compact"/>
      </w:pPr>
      <w:r>
        <w:t xml:space="preserve">Analyzed geopolitical trends in the Middle East, with a focus on Saudi Arabia’s role as a regional leader.</w:t>
      </w:r>
    </w:p>
    <w:p>
      <w:pPr>
        <w:numPr>
          <w:ilvl w:val="0"/>
          <w:numId w:val="1003"/>
        </w:numPr>
        <w:pStyle w:val="Compact"/>
      </w:pPr>
      <w:r>
        <w:t xml:space="preserve">Developed policy briefs for high-level negotiations, emphasizing the importance of Jeddah’s strategic location in global trade routes.</w:t>
      </w:r>
    </w:p>
    <w:p>
      <w:pPr>
        <w:numPr>
          <w:ilvl w:val="0"/>
          <w:numId w:val="1003"/>
        </w:numPr>
        <w:pStyle w:val="Compact"/>
      </w:pPr>
      <w:r>
        <w:t xml:space="preserve">Advised on crisis management scenarios involving diplomatic tensions between Gulf Cooperation Council (GCC) nations.</w:t>
      </w:r>
    </w:p>
    <w:p>
      <w:pPr>
        <w:numPr>
          <w:ilvl w:val="0"/>
          <w:numId w:val="1003"/>
        </w:numPr>
        <w:pStyle w:val="Compact"/>
      </w:pPr>
      <w:r>
        <w:t xml:space="preserve">Conducted research on the economic and cultural impact of Saudi Arabia’s Vision 2030, presenting findings at international summits.</w:t>
      </w:r>
    </w:p>
    <w:bookmarkEnd w:id="25"/>
    <w:bookmarkEnd w:id="26"/>
    <w:bookmarkStart w:id="29" w:name="educational-background"/>
    <w:p>
      <w:pPr>
        <w:pStyle w:val="Heading2"/>
      </w:pPr>
      <w:r>
        <w:t xml:space="preserve">Educational Background</w:t>
      </w:r>
    </w:p>
    <w:bookmarkStart w:id="27" w:name="msc-in-international-relations"/>
    <w:p>
      <w:pPr>
        <w:pStyle w:val="Heading3"/>
      </w:pPr>
      <w:r>
        <w:t xml:space="preserve">MSc in International Relations</w:t>
      </w:r>
    </w:p>
    <w:p>
      <w:pPr>
        <w:pStyle w:val="FirstParagraph"/>
      </w:pPr>
      <w:r>
        <w:rPr>
          <w:iCs/>
          <w:i/>
        </w:rPr>
        <w:t xml:space="preserve">University of [Your University], [Country] | Graduated: 2007</w:t>
      </w:r>
    </w:p>
    <w:p>
      <w:pPr>
        <w:numPr>
          <w:ilvl w:val="0"/>
          <w:numId w:val="1004"/>
        </w:numPr>
        <w:pStyle w:val="Compact"/>
      </w:pPr>
      <w:r>
        <w:t xml:space="preserve">Specialized in Middle Eastern politics and diplomatic strategies.</w:t>
      </w:r>
    </w:p>
    <w:p>
      <w:pPr>
        <w:numPr>
          <w:ilvl w:val="0"/>
          <w:numId w:val="1004"/>
        </w:numPr>
        <w:pStyle w:val="Compact"/>
      </w:pPr>
      <w:r>
        <w:t xml:space="preserve">Published a thesis on "The Role of Jeddah in Shaping Saudi Arabia’s Global Diplomacy."</w:t>
      </w:r>
    </w:p>
    <w:bookmarkEnd w:id="27"/>
    <w:bookmarkStart w:id="28" w:name="bsc-in-political-science"/>
    <w:p>
      <w:pPr>
        <w:pStyle w:val="Heading3"/>
      </w:pPr>
      <w:r>
        <w:t xml:space="preserve">BSc in Political Science</w:t>
      </w:r>
    </w:p>
    <w:p>
      <w:pPr>
        <w:pStyle w:val="FirstParagraph"/>
      </w:pPr>
      <w:r>
        <w:rPr>
          <w:iCs/>
          <w:i/>
        </w:rPr>
        <w:t xml:space="preserve">[Your University], [Country] | Graduated: 2004</w:t>
      </w:r>
    </w:p>
    <w:p>
      <w:pPr>
        <w:numPr>
          <w:ilvl w:val="0"/>
          <w:numId w:val="1005"/>
        </w:numPr>
        <w:pStyle w:val="Compact"/>
      </w:pPr>
      <w:r>
        <w:t xml:space="preserve">Focus on comparative government systems and international law.</w:t>
      </w:r>
    </w:p>
    <w:p>
      <w:pPr>
        <w:numPr>
          <w:ilvl w:val="0"/>
          <w:numId w:val="1005"/>
        </w:numPr>
        <w:pStyle w:val="Compact"/>
      </w:pPr>
      <w:r>
        <w:t xml:space="preserve">Participated in a research project on cross-cultural communication in diplomatic settings.</w:t>
      </w:r>
    </w:p>
    <w:bookmarkEnd w:id="28"/>
    <w:bookmarkEnd w:id="29"/>
    <w:bookmarkStart w:id="30" w:name="skills"/>
    <w:p>
      <w:pPr>
        <w:pStyle w:val="Heading2"/>
      </w:pPr>
      <w:r>
        <w:t xml:space="preserve">Skills</w:t>
      </w:r>
    </w:p>
    <w:p>
      <w:pPr>
        <w:numPr>
          <w:ilvl w:val="0"/>
          <w:numId w:val="1006"/>
        </w:numPr>
        <w:pStyle w:val="Compact"/>
      </w:pPr>
      <w:r>
        <w:rPr>
          <w:bCs/>
          <w:b/>
        </w:rPr>
        <w:t xml:space="preserve">Diplomatic Negotiation:</w:t>
      </w:r>
      <w:r>
        <w:t xml:space="preserve"> </w:t>
      </w:r>
      <w:r>
        <w:t xml:space="preserve">Expertise in mediating complex international disputes and fostering consensus.</w:t>
      </w:r>
    </w:p>
    <w:p>
      <w:pPr>
        <w:numPr>
          <w:ilvl w:val="0"/>
          <w:numId w:val="1006"/>
        </w:numPr>
        <w:pStyle w:val="Compact"/>
      </w:pPr>
      <w:r>
        <w:rPr>
          <w:bCs/>
          <w:b/>
        </w:rPr>
        <w:t xml:space="preserve">Cultural Competence:</w:t>
      </w:r>
      <w:r>
        <w:t xml:space="preserve"> </w:t>
      </w:r>
      <w:r>
        <w:t xml:space="preserve">Deep understanding of Saudi Arabian customs, traditions, and societal values.</w:t>
      </w:r>
    </w:p>
    <w:p>
      <w:pPr>
        <w:numPr>
          <w:ilvl w:val="0"/>
          <w:numId w:val="1006"/>
        </w:numPr>
        <w:pStyle w:val="Compact"/>
      </w:pPr>
      <w:r>
        <w:rPr>
          <w:bCs/>
          <w:b/>
        </w:rPr>
        <w:t xml:space="preserve">Languages:</w:t>
      </w:r>
      <w:r>
        <w:t xml:space="preserve"> </w:t>
      </w:r>
      <w:r>
        <w:t xml:space="preserve">Fluent in Arabic (Mandarin), English, and [Other Language].</w:t>
      </w:r>
    </w:p>
    <w:p>
      <w:pPr>
        <w:numPr>
          <w:ilvl w:val="0"/>
          <w:numId w:val="1006"/>
        </w:numPr>
        <w:pStyle w:val="Compact"/>
      </w:pPr>
      <w:r>
        <w:rPr>
          <w:bCs/>
          <w:b/>
        </w:rPr>
        <w:t xml:space="preserve">Strategic Planning:</w:t>
      </w:r>
      <w:r>
        <w:t xml:space="preserve"> </w:t>
      </w:r>
      <w:r>
        <w:t xml:space="preserve">Skilled in developing long-term diplomatic strategies aligned with national and regional goals.</w:t>
      </w:r>
    </w:p>
    <w:p>
      <w:pPr>
        <w:numPr>
          <w:ilvl w:val="0"/>
          <w:numId w:val="1006"/>
        </w:numPr>
        <w:pStyle w:val="Compact"/>
      </w:pPr>
      <w:r>
        <w:rPr>
          <w:bCs/>
          <w:b/>
        </w:rPr>
        <w:t xml:space="preserve">Crisis Management:</w:t>
      </w:r>
      <w:r>
        <w:t xml:space="preserve"> </w:t>
      </w:r>
      <w:r>
        <w:t xml:space="preserve">Proven ability to handle high-pressure situations during international crises.</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[Other Language] (Proficient)</w:t>
      </w:r>
    </w:p>
    <w:bookmarkEnd w:id="31"/>
    <w:bookmarkStart w:id="32" w:name="certifications-training"/>
    <w:p>
      <w:pPr>
        <w:pStyle w:val="Heading2"/>
      </w:pPr>
      <w:r>
        <w:t xml:space="preserve">Certifications &amp; Training</w:t>
      </w:r>
    </w:p>
    <w:p>
      <w:pPr>
        <w:numPr>
          <w:ilvl w:val="0"/>
          <w:numId w:val="1008"/>
        </w:numPr>
        <w:pStyle w:val="Compact"/>
      </w:pPr>
      <w:r>
        <w:rPr>
          <w:bCs/>
          <w:b/>
        </w:rPr>
        <w:t xml:space="preserve">Diplomatic Protocol and Etiquette:</w:t>
      </w:r>
      <w:r>
        <w:t xml:space="preserve"> </w:t>
      </w:r>
      <w:r>
        <w:t xml:space="preserve">Certified by the International Institute of Diplomacy, 2019.</w:t>
      </w:r>
    </w:p>
    <w:p>
      <w:pPr>
        <w:numPr>
          <w:ilvl w:val="0"/>
          <w:numId w:val="1008"/>
        </w:numPr>
        <w:pStyle w:val="Compact"/>
      </w:pPr>
      <w:r>
        <w:rPr>
          <w:bCs/>
          <w:b/>
        </w:rPr>
        <w:t xml:space="preserve">Middle East Regional Studies:</w:t>
      </w:r>
      <w:r>
        <w:t xml:space="preserve"> </w:t>
      </w:r>
      <w:r>
        <w:t xml:space="preserve">Advanced Certificate from [Institution], 2016.</w:t>
      </w:r>
    </w:p>
    <w:p>
      <w:pPr>
        <w:numPr>
          <w:ilvl w:val="0"/>
          <w:numId w:val="1008"/>
        </w:numPr>
        <w:pStyle w:val="Compact"/>
      </w:pPr>
      <w:r>
        <w:rPr>
          <w:bCs/>
          <w:b/>
        </w:rPr>
        <w:t xml:space="preserve">Cross-Cultural Communication:</w:t>
      </w:r>
      <w:r>
        <w:t xml:space="preserve"> </w:t>
      </w:r>
      <w:r>
        <w:t xml:space="preserve">Training Program, [University], 2015.</w:t>
      </w:r>
    </w:p>
    <w:bookmarkEnd w:id="32"/>
    <w:bookmarkStart w:id="33" w:name="professional-affiliations"/>
    <w:p>
      <w:pPr>
        <w:pStyle w:val="Heading2"/>
      </w:pPr>
      <w:r>
        <w:t xml:space="preserve">Professional Affiliations</w:t>
      </w:r>
    </w:p>
    <w:p>
      <w:pPr>
        <w:numPr>
          <w:ilvl w:val="0"/>
          <w:numId w:val="1009"/>
        </w:numPr>
        <w:pStyle w:val="Compact"/>
      </w:pPr>
      <w:r>
        <w:t xml:space="preserve">Membership in the Saudi-American Business Council (SABC)</w:t>
      </w:r>
    </w:p>
    <w:p>
      <w:pPr>
        <w:numPr>
          <w:ilvl w:val="0"/>
          <w:numId w:val="1009"/>
        </w:numPr>
        <w:pStyle w:val="Compact"/>
      </w:pPr>
      <w:r>
        <w:t xml:space="preserve">Contributor to the Jeddah Diplomatic Forum, a platform for global leaders and diplomats.</w:t>
      </w:r>
    </w:p>
    <w:p>
      <w:pPr>
        <w:numPr>
          <w:ilvl w:val="0"/>
          <w:numId w:val="1009"/>
        </w:numPr>
        <w:pStyle w:val="Compact"/>
      </w:pPr>
      <w:r>
        <w:t xml:space="preserve">Active participant in the Gulf Cooperation Council (GCC) Youth Exchange Program.</w:t>
      </w:r>
    </w:p>
    <w:bookmarkEnd w:id="33"/>
    <w:bookmarkStart w:id="34" w:name="publications-presentations"/>
    <w:p>
      <w:pPr>
        <w:pStyle w:val="Heading2"/>
      </w:pPr>
      <w:r>
        <w:t xml:space="preserve">Publications &amp; Presentations</w:t>
      </w:r>
    </w:p>
    <w:p>
      <w:pPr>
        <w:numPr>
          <w:ilvl w:val="0"/>
          <w:numId w:val="1010"/>
        </w:numPr>
        <w:pStyle w:val="Compact"/>
      </w:pPr>
      <w:r>
        <w:t xml:space="preserve">"Jeddah: A Gateway to Middle Eastern Diplomacy" – Published in *Global Affairs Quarterly*, 2021.</w:t>
      </w:r>
    </w:p>
    <w:p>
      <w:pPr>
        <w:numPr>
          <w:ilvl w:val="0"/>
          <w:numId w:val="1010"/>
        </w:numPr>
        <w:pStyle w:val="Compact"/>
      </w:pPr>
      <w:r>
        <w:t xml:space="preserve">Keynote Speaker at the International Conference on Cultural Exchange, Jeddah, 2019.</w:t>
      </w:r>
    </w:p>
    <w:p>
      <w:pPr>
        <w:numPr>
          <w:ilvl w:val="0"/>
          <w:numId w:val="1010"/>
        </w:numPr>
        <w:pStyle w:val="Compact"/>
      </w:pPr>
      <w:r>
        <w:t xml:space="preserve">Panelist on "The Future of Saudi Arabia’s Global Role," hosted by the Royal Institute for Interfaith Studies, 2020.</w:t>
      </w:r>
    </w:p>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reflects the dedication of a Diplomat to advancing the interests of Saudi Arabia Jeddah and fostering international cooperation. The document emphasizes the unique challenges and opportunities inherent in diplomatic work within this dynamic region, ensuring alignment with global standards and local cultural values.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Saudi Arabia Jeddah</dc:title>
  <dc:creator/>
  <dc:language>en</dc:language>
  <cp:keywords/>
  <dcterms:created xsi:type="dcterms:W3CDTF">2025-12-10T08:41:02Z</dcterms:created>
  <dcterms:modified xsi:type="dcterms:W3CDTF">2025-12-10T08:41:02Z</dcterms:modified>
</cp:coreProperties>
</file>

<file path=docProps/custom.xml><?xml version="1.0" encoding="utf-8"?>
<Properties xmlns="http://schemas.openxmlformats.org/officeDocument/2006/custom-properties" xmlns:vt="http://schemas.openxmlformats.org/officeDocument/2006/docPropsVTypes"/>
</file>