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Turkey</w:t>
      </w:r>
      <w:r>
        <w:t xml:space="preserve"> </w:t>
      </w:r>
      <w:r>
        <w:t xml:space="preserve">Ankara</w:t>
      </w:r>
    </w:p>
    <w:bookmarkStart w:id="34" w:name="curriculum-vitae"/>
    <w:p>
      <w:pPr>
        <w:pStyle w:val="Heading1"/>
      </w:pPr>
      <w:r>
        <w:t xml:space="preserve">Curriculum Vitae</w:t>
      </w:r>
    </w:p>
    <w:bookmarkStart w:id="33" w:name="diplomat-in-turkey-ankara"/>
    <w:p>
      <w:pPr>
        <w:pStyle w:val="Heading2"/>
      </w:pPr>
      <w:r>
        <w:t xml:space="preserve">Diplomat in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[Nationality]</w:t>
      </w:r>
    </w:p>
    <w:p>
      <w:pPr>
        <w:pStyle w:val="BodyText"/>
      </w:pPr>
      <w:r>
        <w:rPr>
          <w:bCs/>
          <w:b/>
        </w:rPr>
        <w:t xml:space="preserve">Email:</w:t>
      </w:r>
      <w:r>
        <w:t xml:space="preserve"> </w:t>
      </w:r>
      <w:r>
        <w:t xml:space="preserve">[Email Address]</w:t>
      </w:r>
    </w:p>
    <w:p>
      <w:pPr>
        <w:pStyle w:val="BodyText"/>
      </w:pPr>
      <w:r>
        <w:rPr>
          <w:bCs/>
          <w:b/>
        </w:rPr>
        <w:t xml:space="preserve">Phone Number:</w:t>
      </w:r>
      <w:r>
        <w:t xml:space="preserve"> </w:t>
      </w:r>
      <w:r>
        <w:t xml:space="preserve">[Phone Number]</w:t>
      </w:r>
    </w:p>
    <w:p>
      <w:pPr>
        <w:pStyle w:val="BodyText"/>
      </w:pP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Diplomat with a proven track record in fostering international relations, cultural exchange programs, and strategic partnerships. Specializing in the geopolitical landscape of Turkey Ankara, this CV highlights expertise in bilateral diplomacy, conflict resolution, and cross-cultural communication. Committed to advancing the interests of [Your Organization or Country] while strengthening ties between Turkey and its global partners.</w:t>
      </w:r>
    </w:p>
    <w:bookmarkEnd w:id="21"/>
    <w:bookmarkStart w:id="22" w:name="education"/>
    <w:p>
      <w:pPr>
        <w:pStyle w:val="Heading3"/>
      </w:pPr>
      <w:r>
        <w:t xml:space="preserve">Education</w:t>
      </w:r>
    </w:p>
    <w:p>
      <w:pPr>
        <w:numPr>
          <w:ilvl w:val="0"/>
          <w:numId w:val="1001"/>
        </w:numPr>
        <w:pStyle w:val="Compact"/>
      </w:pPr>
      <w:r>
        <w:rPr>
          <w:bCs/>
          <w:b/>
        </w:rPr>
        <w:t xml:space="preserve">Bachelor of Arts in International Relations</w:t>
      </w:r>
      <w:r>
        <w:t xml:space="preserve">, [University Name], [Country], [Year]</w:t>
      </w:r>
    </w:p>
    <w:p>
      <w:pPr>
        <w:numPr>
          <w:ilvl w:val="0"/>
          <w:numId w:val="1001"/>
        </w:numPr>
        <w:pStyle w:val="Compact"/>
      </w:pPr>
      <w:r>
        <w:rPr>
          <w:bCs/>
          <w:b/>
        </w:rPr>
        <w:t xml:space="preserve">Master of Science in Diplomacy and International Affairs</w:t>
      </w:r>
      <w:r>
        <w:t xml:space="preserve">, [University Name], [Country], [Year]</w:t>
      </w:r>
    </w:p>
    <w:p>
      <w:pPr>
        <w:numPr>
          <w:ilvl w:val="0"/>
          <w:numId w:val="1001"/>
        </w:numPr>
        <w:pStyle w:val="Compact"/>
      </w:pPr>
      <w:r>
        <w:rPr>
          <w:bCs/>
          <w:b/>
        </w:rPr>
        <w:t xml:space="preserve">PhD in Political Science (Focus: Middle East Studies)</w:t>
      </w:r>
      <w:r>
        <w:t xml:space="preserve">, [University Name], [Country], [Year]</w:t>
      </w:r>
    </w:p>
    <w:bookmarkEnd w:id="22"/>
    <w:bookmarkStart w:id="26" w:name="professional-experience"/>
    <w:p>
      <w:pPr>
        <w:pStyle w:val="Heading3"/>
      </w:pPr>
      <w:r>
        <w:t xml:space="preserve">Professional Experience</w:t>
      </w:r>
    </w:p>
    <w:bookmarkStart w:id="23" w:name="diplomatic-officer"/>
    <w:p>
      <w:pPr>
        <w:pStyle w:val="Heading4"/>
      </w:pPr>
      <w:r>
        <w:t xml:space="preserve">Diplomatic Officer</w:t>
      </w:r>
    </w:p>
    <w:p>
      <w:pPr>
        <w:pStyle w:val="FirstParagraph"/>
      </w:pPr>
      <w:r>
        <w:rPr>
          <w:bCs/>
          <w:b/>
        </w:rPr>
        <w:t xml:space="preserve">[Embassy/Consulate Name], Ankara, Turkey</w:t>
      </w:r>
    </w:p>
    <w:p>
      <w:pPr>
        <w:pStyle w:val="BodyText"/>
      </w:pPr>
      <w:r>
        <w:rPr>
          <w:iCs/>
          <w:i/>
        </w:rPr>
        <w:t xml:space="preserve">[Start Date] – [End Date]</w:t>
      </w:r>
    </w:p>
    <w:p>
      <w:pPr>
        <w:numPr>
          <w:ilvl w:val="0"/>
          <w:numId w:val="1002"/>
        </w:numPr>
        <w:pStyle w:val="Compact"/>
      </w:pPr>
      <w:r>
        <w:t xml:space="preserve">Managed bilateral relations between [Country A] and Turkey, focusing on economic collaboration, trade agreements, and cultural diplomacy.</w:t>
      </w:r>
    </w:p>
    <w:p>
      <w:pPr>
        <w:numPr>
          <w:ilvl w:val="0"/>
          <w:numId w:val="1002"/>
        </w:numPr>
        <w:pStyle w:val="Compact"/>
      </w:pPr>
      <w:r>
        <w:t xml:space="preserve">Organized high-level diplomatic meetings and negotiations in Ankara to address regional security challenges and promote mutual interests.</w:t>
      </w:r>
    </w:p>
    <w:p>
      <w:pPr>
        <w:numPr>
          <w:ilvl w:val="0"/>
          <w:numId w:val="1002"/>
        </w:numPr>
        <w:pStyle w:val="Compact"/>
      </w:pPr>
      <w:r>
        <w:t xml:space="preserve">Served as a liaison between the Turkish Ministry of Foreign Affairs and international partners, ensuring alignment with national strategies.</w:t>
      </w:r>
    </w:p>
    <w:p>
      <w:pPr>
        <w:numPr>
          <w:ilvl w:val="0"/>
          <w:numId w:val="1002"/>
        </w:numPr>
        <w:pStyle w:val="Compact"/>
      </w:pPr>
      <w:r>
        <w:t xml:space="preserve">Conducted research on Turkey's geopolitical dynamics, providing actionable insights for policy formulation.</w:t>
      </w:r>
    </w:p>
    <w:bookmarkEnd w:id="23"/>
    <w:bookmarkStart w:id="24" w:name="Xc47e280b993b9751154750f81395ef5049f0e0c"/>
    <w:p>
      <w:pPr>
        <w:pStyle w:val="Heading4"/>
      </w:pPr>
      <w:r>
        <w:t xml:space="preserve">Regional Coordinator for Middle East Diplomacy</w:t>
      </w:r>
    </w:p>
    <w:p>
      <w:pPr>
        <w:pStyle w:val="FirstParagraph"/>
      </w:pPr>
      <w:r>
        <w:rPr>
          <w:bCs/>
          <w:b/>
        </w:rPr>
        <w:t xml:space="preserve">[International Organization/Institution Name], Ankara, Turkey</w:t>
      </w:r>
    </w:p>
    <w:p>
      <w:pPr>
        <w:pStyle w:val="BodyText"/>
      </w:pPr>
      <w:r>
        <w:rPr>
          <w:iCs/>
          <w:i/>
        </w:rPr>
        <w:t xml:space="preserve">[Start Date] – [End Date]</w:t>
      </w:r>
    </w:p>
    <w:p>
      <w:pPr>
        <w:numPr>
          <w:ilvl w:val="0"/>
          <w:numId w:val="1003"/>
        </w:numPr>
        <w:pStyle w:val="Compact"/>
      </w:pPr>
      <w:r>
        <w:t xml:space="preserve">Coordinated cross-border initiatives in the Middle East, with a focus on conflict resolution and humanitarian aid in collaboration with Turkish authorities.</w:t>
      </w:r>
    </w:p>
    <w:p>
      <w:pPr>
        <w:numPr>
          <w:ilvl w:val="0"/>
          <w:numId w:val="1003"/>
        </w:numPr>
        <w:pStyle w:val="Compact"/>
      </w:pPr>
      <w:r>
        <w:t xml:space="preserve">Facilitated dialogue between Turkish stakeholders and international entities to enhance regional stability and development projects.</w:t>
      </w:r>
    </w:p>
    <w:p>
      <w:pPr>
        <w:numPr>
          <w:ilvl w:val="0"/>
          <w:numId w:val="1003"/>
        </w:numPr>
        <w:pStyle w:val="Compact"/>
      </w:pPr>
      <w:r>
        <w:t xml:space="preserve">Represented [Organization] at major diplomatic events in Ankara, including conferences on energy security and sustainable development.</w:t>
      </w:r>
    </w:p>
    <w:bookmarkEnd w:id="24"/>
    <w:bookmarkStart w:id="25" w:name="diplomatic-attaché"/>
    <w:p>
      <w:pPr>
        <w:pStyle w:val="Heading4"/>
      </w:pPr>
      <w:r>
        <w:t xml:space="preserve">Diplomatic Attaché</w:t>
      </w:r>
    </w:p>
    <w:p>
      <w:pPr>
        <w:pStyle w:val="FirstParagraph"/>
      </w:pPr>
      <w:r>
        <w:rPr>
          <w:bCs/>
          <w:b/>
        </w:rPr>
        <w:t xml:space="preserve">[Embassy of [Country B], Ankara, Turkey]</w:t>
      </w:r>
    </w:p>
    <w:p>
      <w:pPr>
        <w:pStyle w:val="BodyText"/>
      </w:pPr>
      <w:r>
        <w:rPr>
          <w:iCs/>
          <w:i/>
        </w:rPr>
        <w:t xml:space="preserve">[Start Date] – [End Date]</w:t>
      </w:r>
    </w:p>
    <w:p>
      <w:pPr>
        <w:numPr>
          <w:ilvl w:val="0"/>
          <w:numId w:val="1004"/>
        </w:numPr>
        <w:pStyle w:val="Compact"/>
      </w:pPr>
      <w:r>
        <w:t xml:space="preserve">Supported the Ambassador in implementing diplomatic strategies to strengthen ties between [Country B] and Turkey.</w:t>
      </w:r>
    </w:p>
    <w:p>
      <w:pPr>
        <w:numPr>
          <w:ilvl w:val="0"/>
          <w:numId w:val="1004"/>
        </w:numPr>
        <w:pStyle w:val="Compact"/>
      </w:pPr>
      <w:r>
        <w:t xml:space="preserve">Monitored political developments in Turkey and provided regular analytical reports to senior leadership.</w:t>
      </w:r>
    </w:p>
    <w:p>
      <w:pPr>
        <w:numPr>
          <w:ilvl w:val="0"/>
          <w:numId w:val="1004"/>
        </w:numPr>
        <w:pStyle w:val="Compact"/>
      </w:pPr>
      <w:r>
        <w:t xml:space="preserve">Assisted in the organization of cultural exchange programs, including exhibitions and academic collaborations between Turkish and foreign institutions.</w:t>
      </w:r>
    </w:p>
    <w:bookmarkEnd w:id="25"/>
    <w:bookmarkEnd w:id="26"/>
    <w:bookmarkStart w:id="27" w:name="key-achievements"/>
    <w:p>
      <w:pPr>
        <w:pStyle w:val="Heading3"/>
      </w:pPr>
      <w:r>
        <w:t xml:space="preserve">Key Achievements</w:t>
      </w:r>
    </w:p>
    <w:p>
      <w:pPr>
        <w:numPr>
          <w:ilvl w:val="0"/>
          <w:numId w:val="1005"/>
        </w:numPr>
        <w:pStyle w:val="Compact"/>
      </w:pPr>
      <w:r>
        <w:t xml:space="preserve">Successfully mediated a dispute between [Country A] and Turkey regarding trade regulations, leading to a 20% increase in bilateral trade volume within two years.</w:t>
      </w:r>
    </w:p>
    <w:p>
      <w:pPr>
        <w:numPr>
          <w:ilvl w:val="0"/>
          <w:numId w:val="1005"/>
        </w:numPr>
        <w:pStyle w:val="Compact"/>
      </w:pPr>
      <w:r>
        <w:t xml:space="preserve">Initiated the "Ankara Cultural Bridge" program, fostering partnerships between Turkish and international artists, which was recognized by UNESCO.</w:t>
      </w:r>
    </w:p>
    <w:p>
      <w:pPr>
        <w:numPr>
          <w:ilvl w:val="0"/>
          <w:numId w:val="1005"/>
        </w:numPr>
        <w:pStyle w:val="Compact"/>
      </w:pPr>
      <w:r>
        <w:t xml:space="preserve">Played a pivotal role in drafting the [Name of Agreement], a landmark accord on energy cooperation between [Country A] and Turkey.</w:t>
      </w:r>
    </w:p>
    <w:bookmarkEnd w:id="27"/>
    <w:bookmarkStart w:id="28" w:name="skills"/>
    <w:p>
      <w:pPr>
        <w:pStyle w:val="Heading3"/>
      </w:pPr>
      <w:r>
        <w:t xml:space="preserve">Skills</w:t>
      </w:r>
    </w:p>
    <w:p>
      <w:pPr>
        <w:numPr>
          <w:ilvl w:val="0"/>
          <w:numId w:val="1006"/>
        </w:numPr>
        <w:pStyle w:val="Compact"/>
      </w:pPr>
      <w:r>
        <w:rPr>
          <w:bCs/>
          <w:b/>
        </w:rPr>
        <w:t xml:space="preserve">Diplomatic Negotiation:</w:t>
      </w:r>
      <w:r>
        <w:t xml:space="preserve"> </w:t>
      </w:r>
      <w:r>
        <w:t xml:space="preserve">Expertise in resolving complex international disputes and drafting multilateral agreements.</w:t>
      </w:r>
    </w:p>
    <w:p>
      <w:pPr>
        <w:numPr>
          <w:ilvl w:val="0"/>
          <w:numId w:val="1006"/>
        </w:numPr>
        <w:pStyle w:val="Compact"/>
      </w:pPr>
      <w:r>
        <w:rPr>
          <w:bCs/>
          <w:b/>
        </w:rPr>
        <w:t xml:space="preserve">Cross-Cultural Communication:</w:t>
      </w:r>
      <w:r>
        <w:t xml:space="preserve"> </w:t>
      </w:r>
      <w:r>
        <w:t xml:space="preserve">Fluent in English and Turkish, with a deep understanding of Turkish customs and political systems.</w:t>
      </w:r>
    </w:p>
    <w:p>
      <w:pPr>
        <w:numPr>
          <w:ilvl w:val="0"/>
          <w:numId w:val="1006"/>
        </w:numPr>
        <w:pStyle w:val="Compact"/>
      </w:pPr>
      <w:r>
        <w:rPr>
          <w:bCs/>
          <w:b/>
        </w:rPr>
        <w:t xml:space="preserve">Strategic Analysis:</w:t>
      </w:r>
      <w:r>
        <w:t xml:space="preserve"> </w:t>
      </w:r>
      <w:r>
        <w:t xml:space="preserve">Skilled in interpreting geopolitical trends and advising on policy decisions affecting Turkey Ankara.</w:t>
      </w:r>
    </w:p>
    <w:p>
      <w:pPr>
        <w:numPr>
          <w:ilvl w:val="0"/>
          <w:numId w:val="1006"/>
        </w:numPr>
        <w:pStyle w:val="Compact"/>
      </w:pPr>
      <w:r>
        <w:rPr>
          <w:bCs/>
          <w:b/>
        </w:rPr>
        <w:t xml:space="preserve">Event Management:</w:t>
      </w:r>
      <w:r>
        <w:t xml:space="preserve"> </w:t>
      </w:r>
      <w:r>
        <w:t xml:space="preserve">Proven ability to organize high-profile diplomatic events, including summits and cultural festivals.</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Turkish (Fluent)</w:t>
      </w:r>
    </w:p>
    <w:p>
      <w:pPr>
        <w:numPr>
          <w:ilvl w:val="0"/>
          <w:numId w:val="1007"/>
        </w:numPr>
        <w:pStyle w:val="Compact"/>
      </w:pPr>
      <w:r>
        <w:t xml:space="preserve">[Additional Language, e.g., Arabic or French] (Proficient)</w:t>
      </w:r>
    </w:p>
    <w:bookmarkEnd w:id="29"/>
    <w:bookmarkStart w:id="30" w:name="certifications-and-training"/>
    <w:p>
      <w:pPr>
        <w:pStyle w:val="Heading3"/>
      </w:pPr>
      <w:r>
        <w:t xml:space="preserve">Certifications and Training</w:t>
      </w:r>
    </w:p>
    <w:p>
      <w:pPr>
        <w:numPr>
          <w:ilvl w:val="0"/>
          <w:numId w:val="1008"/>
        </w:numPr>
        <w:pStyle w:val="Compact"/>
      </w:pPr>
      <w:r>
        <w:rPr>
          <w:bCs/>
          <w:b/>
        </w:rPr>
        <w:t xml:space="preserve">Diplomatic Training Program</w:t>
      </w:r>
      <w:r>
        <w:t xml:space="preserve">, [Institution Name], Ankara, Turkey – [Year]</w:t>
      </w:r>
    </w:p>
    <w:p>
      <w:pPr>
        <w:numPr>
          <w:ilvl w:val="0"/>
          <w:numId w:val="1008"/>
        </w:numPr>
        <w:pStyle w:val="Compact"/>
      </w:pPr>
      <w:r>
        <w:rPr>
          <w:bCs/>
          <w:b/>
        </w:rPr>
        <w:t xml:space="preserve">Conflict Resolution and Mediation Certification</w:t>
      </w:r>
      <w:r>
        <w:t xml:space="preserve">, [Institution Name], [Country] – [Year]</w:t>
      </w:r>
    </w:p>
    <w:p>
      <w:pPr>
        <w:numPr>
          <w:ilvl w:val="0"/>
          <w:numId w:val="1008"/>
        </w:numPr>
        <w:pStyle w:val="Compact"/>
      </w:pPr>
      <w:r>
        <w:rPr>
          <w:bCs/>
          <w:b/>
        </w:rPr>
        <w:t xml:space="preserve">Advanced Course in Middle East Politics</w:t>
      </w:r>
      <w:r>
        <w:t xml:space="preserve">, [University Name], [Country] – [Year]</w:t>
      </w:r>
    </w:p>
    <w:bookmarkEnd w:id="30"/>
    <w:bookmarkStart w:id="31" w:name="publications-and-speeches"/>
    <w:p>
      <w:pPr>
        <w:pStyle w:val="Heading3"/>
      </w:pPr>
      <w:r>
        <w:t xml:space="preserve">Publications and Speeches</w:t>
      </w:r>
    </w:p>
    <w:p>
      <w:pPr>
        <w:numPr>
          <w:ilvl w:val="0"/>
          <w:numId w:val="1009"/>
        </w:numPr>
        <w:pStyle w:val="Compact"/>
      </w:pPr>
      <w:r>
        <w:t xml:space="preserve">"Diplomacy in the 21st Century: Lessons from Turkey Ankara," *International Journal of Diplomatic Studies*, [Year].</w:t>
      </w:r>
    </w:p>
    <w:p>
      <w:pPr>
        <w:numPr>
          <w:ilvl w:val="0"/>
          <w:numId w:val="1009"/>
        </w:numPr>
        <w:pStyle w:val="Compact"/>
      </w:pPr>
      <w:r>
        <w:t xml:space="preserve">Keynote speech at the Ankara International Conference on Regional Cooperation, [Year].</w:t>
      </w:r>
    </w:p>
    <w:p>
      <w:pPr>
        <w:numPr>
          <w:ilvl w:val="0"/>
          <w:numId w:val="1009"/>
        </w:numPr>
        <w:pStyle w:val="Compact"/>
      </w:pPr>
      <w:r>
        <w:t xml:space="preserve">Co-authored a white paper on "Turkey's Role in Global Energy Security," published by [Institution Name], [Year].</w:t>
      </w:r>
    </w:p>
    <w:bookmarkEnd w:id="31"/>
    <w:bookmarkStart w:id="32" w:name="references"/>
    <w:p>
      <w:pPr>
        <w:pStyle w:val="Heading3"/>
      </w:pPr>
      <w:r>
        <w:t xml:space="preserve">References</w:t>
      </w:r>
    </w:p>
    <w:p>
      <w:pPr>
        <w:pStyle w:val="FirstParagraph"/>
      </w:pPr>
      <w:r>
        <w:t xml:space="preserve">Available upon request. Contact: [Email Address] or [Phone Number].</w:t>
      </w:r>
    </w:p>
    <w:bookmarkEnd w:id="32"/>
    <w:p>
      <w:pPr>
        <w:pStyle w:val="BodyText"/>
      </w:pPr>
      <w:r>
        <w:rPr>
          <w:bCs/>
          <w:b/>
        </w:rPr>
        <w:t xml:space="preserve">Note:</w:t>
      </w:r>
      <w:r>
        <w:t xml:space="preserve"> </w:t>
      </w:r>
      <w:r>
        <w:t xml:space="preserve">This Curriculum Vitae is tailored for a Diplomat in Turkey Ankara, emphasizing expertise in international relations, cultural diplomacy, and strategic partnerships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Turkey Ankara</dc:title>
  <dc:creator/>
  <dc:language>en</dc:language>
  <cp:keywords/>
  <dcterms:created xsi:type="dcterms:W3CDTF">2026-07-23T10:32:00Z</dcterms:created>
  <dcterms:modified xsi:type="dcterms:W3CDTF">2026-07-23T10:32:00Z</dcterms:modified>
</cp:coreProperties>
</file>

<file path=docProps/custom.xml><?xml version="1.0" encoding="utf-8"?>
<Properties xmlns="http://schemas.openxmlformats.org/officeDocument/2006/custom-properties" xmlns:vt="http://schemas.openxmlformats.org/officeDocument/2006/docPropsVTypes"/>
</file>