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X86ed1ff7fb5181419e777886220cc8b8b982559"/>
    <w:p>
      <w:pPr>
        <w:pStyle w:val="Heading2"/>
      </w:pPr>
      <w:r>
        <w:t xml:space="preserve">Doctor General Practitioner: [Your Full Name]</w:t>
      </w:r>
    </w:p>
    <w:p>
      <w:pPr>
        <w:pStyle w:val="FirstParagraph"/>
      </w:pPr>
      <w:r>
        <w:rPr>
          <w:bCs/>
          <w:b/>
        </w:rPr>
        <w:t xml:space="preserve">Address:</w:t>
      </w:r>
      <w:r>
        <w:t xml:space="preserve"> </w:t>
      </w:r>
      <w:r>
        <w:t xml:space="preserve">[Your Address], Córdoba, Argentina</w:t>
      </w:r>
      <w:r>
        <w:br/>
      </w:r>
      <w:r>
        <w:rPr>
          <w:bCs/>
          <w:b/>
        </w:rPr>
        <w:t xml:space="preserve">Email:</w:t>
      </w:r>
      <w:r>
        <w:t xml:space="preserve"> </w:t>
      </w:r>
      <w:r>
        <w:t xml:space="preserve">[Your Email]</w:t>
      </w:r>
      <w:r>
        <w:br/>
      </w:r>
      <w:r>
        <w:rPr>
          <w:bCs/>
          <w:b/>
        </w:rPr>
        <w:t xml:space="preserve">Phone:</w:t>
      </w:r>
      <w:r>
        <w:t xml:space="preserve"> </w:t>
      </w:r>
      <w:r>
        <w:t xml:space="preserve">[Your Phone Number]</w:t>
      </w:r>
      <w:r>
        <w:br/>
      </w:r>
      <w:r>
        <w:rPr>
          <w:bCs/>
          <w:b/>
        </w:rPr>
        <w:t xml:space="preserve">Licence Number:</w:t>
      </w:r>
      <w:r>
        <w:t xml:space="preserve"> </w:t>
      </w:r>
      <w:r>
        <w:t xml:space="preserve">[Argentina Medical Council Licence Number]</w:t>
      </w:r>
    </w:p>
    <w:bookmarkEnd w:id="20"/>
    <w:bookmarkStart w:id="21" w:name="professional-summary"/>
    <w:p>
      <w:pPr>
        <w:pStyle w:val="Heading2"/>
      </w:pPr>
      <w:r>
        <w:t xml:space="preserve">Professional Summary</w:t>
      </w:r>
    </w:p>
    <w:p>
      <w:pPr>
        <w:pStyle w:val="FirstParagraph"/>
      </w:pPr>
      <w:r>
        <w:t xml:space="preserve">I am a dedicated and experienced Doctor General Practitioner with over [X years] of expertise in providing comprehensive primary healthcare services in Argentina Córdoba. My professional journey is rooted in the principles of patient-centered care, preventive medicine, and community health. I have worked extensively within local clinics, hospitals, and private practices across Córdoba, focusing on diagnosing and managing a wide range of acute and chronic conditions. My goal is to deliver high-quality medical services that align with the cultural and socioeconomic context of Argentina Córdoba while adhering to national healthcare standards.</w:t>
      </w:r>
    </w:p>
    <w:bookmarkEnd w:id="21"/>
    <w:bookmarkStart w:id="22" w:name="education"/>
    <w:p>
      <w:pPr>
        <w:pStyle w:val="Heading2"/>
      </w:pPr>
      <w:r>
        <w:t xml:space="preserve">Education</w:t>
      </w:r>
    </w:p>
    <w:p>
      <w:pPr>
        <w:numPr>
          <w:ilvl w:val="0"/>
          <w:numId w:val="1001"/>
        </w:numPr>
        <w:pStyle w:val="Compact"/>
      </w:pPr>
      <w:r>
        <w:rPr>
          <w:bCs/>
          <w:b/>
        </w:rPr>
        <w:t xml:space="preserve">Medical Degree (Médico Cirujano)</w:t>
      </w:r>
      <w:r>
        <w:t xml:space="preserve">, [University Name], Universidad Nacional de Córdoba, Argentina. Graduated in [Year].</w:t>
      </w:r>
    </w:p>
    <w:p>
      <w:pPr>
        <w:numPr>
          <w:ilvl w:val="0"/>
          <w:numId w:val="1001"/>
        </w:numPr>
        <w:pStyle w:val="Compact"/>
      </w:pPr>
      <w:r>
        <w:rPr>
          <w:bCs/>
          <w:b/>
        </w:rPr>
        <w:t xml:space="preserve">Specialization in Family Medicine</w:t>
      </w:r>
      <w:r>
        <w:t xml:space="preserve">, Instituto de Ciencias Biomédicas, Universidad Nacional de Córdoba, Argentina. Completed in [Year].</w:t>
      </w:r>
    </w:p>
    <w:p>
      <w:pPr>
        <w:numPr>
          <w:ilvl w:val="0"/>
          <w:numId w:val="1001"/>
        </w:numPr>
        <w:pStyle w:val="Compact"/>
      </w:pPr>
      <w:r>
        <w:rPr>
          <w:bCs/>
          <w:b/>
        </w:rPr>
        <w:t xml:space="preserve">Certificate in Public Health and Community Medicine</w:t>
      </w:r>
      <w:r>
        <w:t xml:space="preserve">, Facultad de Medicina, Universidad Nacional de Córdoba. Completed in [Year].</w:t>
      </w:r>
    </w:p>
    <w:bookmarkEnd w:id="22"/>
    <w:bookmarkStart w:id="26" w:name="professional-experience"/>
    <w:p>
      <w:pPr>
        <w:pStyle w:val="Heading2"/>
      </w:pPr>
      <w:r>
        <w:t xml:space="preserve">Professional Experience</w:t>
      </w:r>
    </w:p>
    <w:bookmarkStart w:id="23" w:name="X99260147665ac2b0895f0428560d871de7b5d28"/>
    <w:p>
      <w:pPr>
        <w:pStyle w:val="Heading3"/>
      </w:pPr>
      <w:r>
        <w:rPr>
          <w:bCs/>
          <w:b/>
        </w:rPr>
        <w:t xml:space="preserve">General Practitioner</w:t>
      </w:r>
      <w:r>
        <w:t xml:space="preserve">, Clínica San Roque, Córdoba, Argentina | [Start Date] – Present</w:t>
      </w:r>
    </w:p>
    <w:p>
      <w:pPr>
        <w:pStyle w:val="FirstParagraph"/>
      </w:pPr>
      <w:r>
        <w:t xml:space="preserve">Provide comprehensive primary healthcare services to patients of all ages. Conduct thorough medical examinations, diagnose and treat acute and chronic conditions, and develop personalized care plans. Collaborate with specialists for referrals when necessary. Participate in community health programs aimed at promoting preventive care and disease awareness in Córdoba.</w:t>
      </w:r>
    </w:p>
    <w:bookmarkEnd w:id="23"/>
    <w:bookmarkStart w:id="24" w:name="X4e32124df66bcb6bdcff2d674c02a3bb271d186"/>
    <w:p>
      <w:pPr>
        <w:pStyle w:val="Heading3"/>
      </w:pPr>
      <w:r>
        <w:rPr>
          <w:bCs/>
          <w:b/>
        </w:rPr>
        <w:t xml:space="preserve">Junior Doctor</w:t>
      </w:r>
      <w:r>
        <w:t xml:space="preserve">, Hospital Regional de Córdoba, Argentina | [Start Date] – [End Date]</w:t>
      </w:r>
    </w:p>
    <w:p>
      <w:pPr>
        <w:pStyle w:val="FirstParagraph"/>
      </w:pPr>
      <w:r>
        <w:t xml:space="preserve">Assisted senior physicians in patient care, including emergency room triage, inpatient management, and outpatient consultations. Conducted routine health screenings and vaccinations as part of public health initiatives. Contributed to the implementation of telemedicine services during the pandemic to ensure continuity of care for patients in rural areas of Córdoba.</w:t>
      </w:r>
    </w:p>
    <w:bookmarkEnd w:id="24"/>
    <w:bookmarkStart w:id="25" w:name="Xc73b852e1d2744d81b971675eed7a7e8b471615"/>
    <w:p>
      <w:pPr>
        <w:pStyle w:val="Heading3"/>
      </w:pPr>
      <w:r>
        <w:rPr>
          <w:bCs/>
          <w:b/>
        </w:rPr>
        <w:t xml:space="preserve">Internship</w:t>
      </w:r>
      <w:r>
        <w:t xml:space="preserve">, Centro de Salud Rural "La Pampa", Córdoba, Argentina | [Start Date] – [End Date]</w:t>
      </w:r>
    </w:p>
    <w:p>
      <w:pPr>
        <w:pStyle w:val="FirstParagraph"/>
      </w:pPr>
      <w:r>
        <w:t xml:space="preserve">Gained hands-on experience in rural healthcare delivery, focusing on limited-resource settings. Provided primary care services to underserved communities, emphasizing preventive care and health education. Collaborated with local NGOs to organize mobile health clinics across Córdoba.</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Argentina Medical Council (CMA) License</w:t>
      </w:r>
      <w:r>
        <w:t xml:space="preserve">, [License Number]. Valid from [Start Date] to [End Date].</w:t>
      </w:r>
    </w:p>
    <w:p>
      <w:pPr>
        <w:numPr>
          <w:ilvl w:val="0"/>
          <w:numId w:val="1002"/>
        </w:numPr>
        <w:pStyle w:val="Compact"/>
      </w:pPr>
      <w:r>
        <w:rPr>
          <w:bCs/>
          <w:b/>
        </w:rPr>
        <w:t xml:space="preserve">BLS (Basic Life Support) and ACLS (Advanced Cardiac Life Support)</w:t>
      </w:r>
      <w:r>
        <w:t xml:space="preserve">, American Heart Association, Córdoba, Argentina. Completed in [Year].</w:t>
      </w:r>
    </w:p>
    <w:p>
      <w:pPr>
        <w:numPr>
          <w:ilvl w:val="0"/>
          <w:numId w:val="1002"/>
        </w:numPr>
        <w:pStyle w:val="Compact"/>
      </w:pPr>
      <w:r>
        <w:rPr>
          <w:bCs/>
          <w:b/>
        </w:rPr>
        <w:t xml:space="preserve">Continuing Medical Education (CME) in Family Medicine</w:t>
      </w:r>
      <w:r>
        <w:t xml:space="preserve">, Instituto de Medicina Familiar, Universidad Nacional de Córdoba. Completed annually since [Year].</w:t>
      </w:r>
    </w:p>
    <w:bookmarkEnd w:id="27"/>
    <w:bookmarkStart w:id="28" w:name="skills-and-competencies"/>
    <w:p>
      <w:pPr>
        <w:pStyle w:val="Heading2"/>
      </w:pPr>
      <w:r>
        <w:t xml:space="preserve">Skills and Competencies</w:t>
      </w:r>
    </w:p>
    <w:p>
      <w:pPr>
        <w:numPr>
          <w:ilvl w:val="0"/>
          <w:numId w:val="1003"/>
        </w:numPr>
        <w:pStyle w:val="Compact"/>
      </w:pPr>
      <w:r>
        <w:t xml:space="preserve">Expertise in diagnosing and managing common medical conditions (e.g., hypertension, diabetes, respiratory infections).</w:t>
      </w:r>
    </w:p>
    <w:p>
      <w:pPr>
        <w:numPr>
          <w:ilvl w:val="0"/>
          <w:numId w:val="1003"/>
        </w:numPr>
        <w:pStyle w:val="Compact"/>
      </w:pPr>
      <w:r>
        <w:t xml:space="preserve">Strong communication skills to educate patients and families in Spanish (native) and English (fluent).</w:t>
      </w:r>
    </w:p>
    <w:p>
      <w:pPr>
        <w:numPr>
          <w:ilvl w:val="0"/>
          <w:numId w:val="1003"/>
        </w:numPr>
        <w:pStyle w:val="Compact"/>
      </w:pPr>
      <w:r>
        <w:t xml:space="preserve">Proficient in electronic health records (EHR) systems used in Argentina Córdoba.</w:t>
      </w:r>
    </w:p>
    <w:p>
      <w:pPr>
        <w:numPr>
          <w:ilvl w:val="0"/>
          <w:numId w:val="1003"/>
        </w:numPr>
        <w:pStyle w:val="Compact"/>
      </w:pPr>
      <w:r>
        <w:t xml:space="preserve">Experience with telemedicine platforms, including virtual consultations for rural and urban populations.</w:t>
      </w:r>
    </w:p>
    <w:p>
      <w:pPr>
        <w:numPr>
          <w:ilvl w:val="0"/>
          <w:numId w:val="1003"/>
        </w:numPr>
        <w:pStyle w:val="Compact"/>
      </w:pPr>
      <w:r>
        <w:t xml:space="preserve">Knowledge of Argentine healthcare policies and the role of general practitioners in public and private sectors.</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Asociación Argentina de Medicina Familiar (AAMF)</w:t>
      </w:r>
      <w:r>
        <w:t xml:space="preserve">, Member since [Year]. Active in regional meetings and workshops in Córdoba.</w:t>
      </w:r>
    </w:p>
    <w:p>
      <w:pPr>
        <w:numPr>
          <w:ilvl w:val="0"/>
          <w:numId w:val="1004"/>
        </w:numPr>
        <w:pStyle w:val="Compact"/>
      </w:pPr>
      <w:r>
        <w:rPr>
          <w:bCs/>
          <w:b/>
        </w:rPr>
        <w:t xml:space="preserve">Sociedad Médica de Córdoba</w:t>
      </w:r>
      <w:r>
        <w:t xml:space="preserve">, Member since [Year]. Participate in medical conferences and community outreach programs.</w:t>
      </w:r>
    </w:p>
    <w:p>
      <w:pPr>
        <w:numPr>
          <w:ilvl w:val="0"/>
          <w:numId w:val="1004"/>
        </w:numPr>
        <w:pStyle w:val="Compact"/>
      </w:pPr>
      <w:r>
        <w:rPr>
          <w:bCs/>
          <w:b/>
        </w:rPr>
        <w:t xml:space="preserve">Red de Salud Familiar (National Family Health Network)</w:t>
      </w:r>
      <w:r>
        <w:t xml:space="preserve">, Collaborator in initiatives to improve primary care access across Argentina, including Córdoba.</w:t>
      </w:r>
    </w:p>
    <w:bookmarkEnd w:id="29"/>
    <w:bookmarkStart w:id="30" w:name="publications-and-research"/>
    <w:p>
      <w:pPr>
        <w:pStyle w:val="Heading2"/>
      </w:pPr>
      <w:r>
        <w:t xml:space="preserve">Publications and Research</w:t>
      </w:r>
    </w:p>
    <w:p>
      <w:pPr>
        <w:pStyle w:val="FirstParagraph"/>
      </w:pPr>
      <w:r>
        <w:rPr>
          <w:bCs/>
          <w:b/>
        </w:rPr>
        <w:t xml:space="preserve">"Impact of Telemedicine on Rural Healthcare Access in Córdoba, Argentina"</w:t>
      </w:r>
      <w:r>
        <w:t xml:space="preserve">, Co-authored with [Collaborators], published in the Journal of Rural Health, [Year].</w:t>
      </w:r>
    </w:p>
    <w:p>
      <w:pPr>
        <w:pStyle w:val="BodyText"/>
      </w:pPr>
      <w:r>
        <w:rPr>
          <w:bCs/>
          <w:b/>
        </w:rPr>
        <w:t xml:space="preserve">"Preventive Care Strategies for Chronic Diseases in Urban Primary Care Settings",</w:t>
      </w:r>
      <w:r>
        <w:t xml:space="preserve"> </w:t>
      </w:r>
      <w:r>
        <w:t xml:space="preserve">Presented at the National Congress of Family Medicine, Córdoba, Argentina, [Year].</w:t>
      </w:r>
    </w:p>
    <w:bookmarkEnd w:id="30"/>
    <w:bookmarkStart w:id="31" w:name="languages"/>
    <w:p>
      <w:pPr>
        <w:pStyle w:val="Heading2"/>
      </w:pPr>
      <w:r>
        <w:t xml:space="preserve">Languages</w:t>
      </w:r>
    </w:p>
    <w:p>
      <w:pPr>
        <w:numPr>
          <w:ilvl w:val="0"/>
          <w:numId w:val="1005"/>
        </w:numPr>
        <w:pStyle w:val="Compact"/>
      </w:pPr>
      <w:r>
        <w:rPr>
          <w:bCs/>
          <w:b/>
        </w:rPr>
        <w:t xml:space="preserve">Spanish (Native)</w:t>
      </w:r>
    </w:p>
    <w:p>
      <w:pPr>
        <w:numPr>
          <w:ilvl w:val="0"/>
          <w:numId w:val="1005"/>
        </w:numPr>
        <w:pStyle w:val="Compact"/>
      </w:pPr>
      <w:r>
        <w:rPr>
          <w:bCs/>
          <w:b/>
        </w:rPr>
        <w:t xml:space="preserve">English (Fluent)</w:t>
      </w:r>
    </w:p>
    <w:bookmarkEnd w:id="31"/>
    <w:bookmarkStart w:id="32" w:name="references"/>
    <w:p>
      <w:pPr>
        <w:pStyle w:val="Heading2"/>
      </w:pPr>
      <w:r>
        <w:t xml:space="preserve">References</w:t>
      </w:r>
    </w:p>
    <w:p>
      <w:pPr>
        <w:pStyle w:val="FirstParagraph"/>
      </w:pPr>
      <w:r>
        <w:t xml:space="preserve">Available upon request. References include former supervisors, colleagues, and healthcare institutions in Argentina Córdoba.</w:t>
      </w:r>
    </w:p>
    <w:bookmarkEnd w:id="32"/>
    <w:p>
      <w:pPr>
        <w:pStyle w:val="BodyText"/>
      </w:pPr>
      <w:r>
        <w:rPr>
          <w:iCs/>
          <w:i/>
        </w:rPr>
        <w:t xml:space="preserve">This Curriculum Vitae is tailored for the role of a Doctor General Practitioner in Argentina Córdoba, emphasizing local experience, certifications, and community-focused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2025-12-03T11:37:13Z</dcterms:created>
  <dcterms:modified xsi:type="dcterms:W3CDTF">2025-12-03T11:37:13Z</dcterms:modified>
</cp:coreProperties>
</file>

<file path=docProps/custom.xml><?xml version="1.0" encoding="utf-8"?>
<Properties xmlns="http://schemas.openxmlformats.org/officeDocument/2006/custom-properties" xmlns:vt="http://schemas.openxmlformats.org/officeDocument/2006/docPropsVTypes"/>
</file>