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curriculum-vitae"/>
    <w:p>
      <w:pPr>
        <w:pStyle w:val="Heading1"/>
      </w:pPr>
      <w:r>
        <w:t xml:space="preserve">Curriculum Vitae</w:t>
      </w:r>
    </w:p>
    <w:bookmarkStart w:id="20" w:name="Xfc32e90fa71b607551cd7fc96f198604dc00662"/>
    <w:p>
      <w:pPr>
        <w:pStyle w:val="Heading2"/>
      </w:pPr>
      <w:r>
        <w:t xml:space="preserve">Doctor General Practitioner: Dr. [Full Name]</w:t>
      </w:r>
    </w:p>
    <w:p>
      <w:pPr>
        <w:pStyle w:val="FirstParagraph"/>
      </w:pPr>
      <w:r>
        <w:rPr>
          <w:bCs/>
          <w:b/>
        </w:rPr>
        <w:t xml:space="preserve">Location:</w:t>
      </w:r>
      <w:r>
        <w:t xml:space="preserve"> </w:t>
      </w:r>
      <w:r>
        <w:t xml:space="preserve">Rio de Janeiro, Brazil</w:t>
      </w:r>
      <w:r>
        <w:br/>
      </w:r>
      <w:r>
        <w:rPr>
          <w:bCs/>
          <w:b/>
        </w:rPr>
        <w:t xml:space="preserve">Email:</w:t>
      </w:r>
      <w:r>
        <w:t xml:space="preserve"> </w:t>
      </w:r>
      <w:r>
        <w:t xml:space="preserve">[your.email@example.com]</w:t>
      </w:r>
      <w:r>
        <w:br/>
      </w:r>
      <w:r>
        <w:rPr>
          <w:bCs/>
          <w:b/>
        </w:rPr>
        <w:t xml:space="preserve">Phone:</w:t>
      </w:r>
      <w:r>
        <w:t xml:space="preserve"> </w:t>
      </w:r>
      <w:r>
        <w:t xml:space="preserve">+55 (21) 9999-9999</w:t>
      </w:r>
      <w:r>
        <w:br/>
      </w:r>
      <w:r>
        <w:rPr>
          <w:bCs/>
          <w:b/>
        </w:rPr>
        <w:t xml:space="preserve">Clinic Address:</w:t>
      </w:r>
      <w:r>
        <w:t xml:space="preserve"> </w:t>
      </w:r>
      <w:r>
        <w:t xml:space="preserve">[Clinic Name], Rua [Street Name], Centro, Rio de Janeiro, RJ</w:t>
      </w:r>
    </w:p>
    <w:bookmarkEnd w:id="20"/>
    <w:bookmarkStart w:id="21" w:name="professional-summary"/>
    <w:p>
      <w:pPr>
        <w:pStyle w:val="Heading2"/>
      </w:pPr>
      <w:r>
        <w:t xml:space="preserve">Professional Summary</w:t>
      </w:r>
    </w:p>
    <w:p>
      <w:pPr>
        <w:pStyle w:val="FirstParagraph"/>
      </w:pPr>
      <w:r>
        <w:t xml:space="preserve">A dedicated and experienced Doctor General Practitioner with over 10 years of practice in Brazil, specializing in comprehensive primary healthcare services. Committed to delivering high-quality medical care to patients in Rio de Janeiro and surrounding regions. Proficient in diagnosing and treating a wide range of health conditions, with a focus on preventive care, chronic disease management, and patient education. A strong advocate for community health initiatives and collaboration with local healthcare institutions in Rio de Janeiro.</w:t>
      </w:r>
    </w:p>
    <w:bookmarkEnd w:id="21"/>
    <w:bookmarkStart w:id="22" w:name="education"/>
    <w:p>
      <w:pPr>
        <w:pStyle w:val="Heading2"/>
      </w:pPr>
      <w:r>
        <w:t xml:space="preserve">Education</w:t>
      </w:r>
    </w:p>
    <w:p>
      <w:pPr>
        <w:numPr>
          <w:ilvl w:val="0"/>
          <w:numId w:val="1001"/>
        </w:numPr>
        <w:pStyle w:val="Compact"/>
      </w:pPr>
      <w:r>
        <w:rPr>
          <w:bCs/>
          <w:b/>
        </w:rPr>
        <w:t xml:space="preserve">Bachelor of Medicine (MD)</w:t>
      </w:r>
      <w:r>
        <w:t xml:space="preserve">, [University Name], Rio de Janeiro, Brazil</w:t>
      </w:r>
      <w:r>
        <w:br/>
      </w:r>
      <w:r>
        <w:t xml:space="preserve">Graduated: [Year]</w:t>
      </w:r>
    </w:p>
    <w:p>
      <w:pPr>
        <w:numPr>
          <w:ilvl w:val="0"/>
          <w:numId w:val="1001"/>
        </w:numPr>
        <w:pStyle w:val="Compact"/>
      </w:pPr>
      <w:r>
        <w:rPr>
          <w:bCs/>
          <w:b/>
        </w:rPr>
        <w:t xml:space="preserve">Residency in General Practice</w:t>
      </w:r>
      <w:r>
        <w:t xml:space="preserve">, Instituto Nacional de Saúde Pública (INSP), Rio de Janeiro, Brazil</w:t>
      </w:r>
      <w:r>
        <w:br/>
      </w:r>
      <w:r>
        <w:t xml:space="preserve">Completed: [Year]</w:t>
      </w:r>
    </w:p>
    <w:p>
      <w:pPr>
        <w:numPr>
          <w:ilvl w:val="0"/>
          <w:numId w:val="1001"/>
        </w:numPr>
        <w:pStyle w:val="Compact"/>
      </w:pPr>
      <w:r>
        <w:rPr>
          <w:bCs/>
          <w:b/>
        </w:rPr>
        <w:t xml:space="preserve">Postgraduate Certificate in Primary Care Management</w:t>
      </w:r>
      <w:r>
        <w:t xml:space="preserve">, Faculdade de Medicina da Universidade do Estado do Rio de Janeiro (UERJ), Rio de Janeiro, Brazil</w:t>
      </w:r>
      <w:r>
        <w:br/>
      </w:r>
      <w:r>
        <w:t xml:space="preserve">Completed: [Year]</w:t>
      </w:r>
    </w:p>
    <w:bookmarkEnd w:id="22"/>
    <w:bookmarkStart w:id="25" w:name="professional-experience"/>
    <w:p>
      <w:pPr>
        <w:pStyle w:val="Heading2"/>
      </w:pPr>
      <w:r>
        <w:t xml:space="preserve">Professional Experience</w:t>
      </w:r>
    </w:p>
    <w:bookmarkStart w:id="23" w:name="general-practitioner"/>
    <w:p>
      <w:pPr>
        <w:pStyle w:val="Heading3"/>
      </w:pPr>
      <w:r>
        <w:rPr>
          <w:bCs/>
          <w:b/>
        </w:rPr>
        <w:t xml:space="preserve">General Practitioner</w:t>
      </w:r>
    </w:p>
    <w:p>
      <w:pPr>
        <w:pStyle w:val="FirstParagraph"/>
      </w:pPr>
      <w:r>
        <w:t xml:space="preserve">[Clinic Name], Rio de Janeiro, Brazil</w:t>
      </w:r>
      <w:r>
        <w:br/>
      </w:r>
      <w:r>
        <w:t xml:space="preserve">January 2015 – Present</w:t>
      </w:r>
    </w:p>
    <w:p>
      <w:pPr>
        <w:numPr>
          <w:ilvl w:val="0"/>
          <w:numId w:val="1002"/>
        </w:numPr>
        <w:pStyle w:val="Compact"/>
      </w:pPr>
      <w:r>
        <w:t xml:space="preserve">Provide comprehensive medical consultations to patients of all ages, focusing on preventive care, acute illness management, and chronic disease monitoring.</w:t>
      </w:r>
    </w:p>
    <w:p>
      <w:pPr>
        <w:numPr>
          <w:ilvl w:val="0"/>
          <w:numId w:val="1002"/>
        </w:numPr>
        <w:pStyle w:val="Compact"/>
      </w:pPr>
      <w:r>
        <w:t xml:space="preserve">Collaborate with local hospitals and specialists in Rio de Janeiro to ensure seamless patient referrals and coordinated care.</w:t>
      </w:r>
    </w:p>
    <w:p>
      <w:pPr>
        <w:numPr>
          <w:ilvl w:val="0"/>
          <w:numId w:val="1002"/>
        </w:numPr>
        <w:pStyle w:val="Compact"/>
      </w:pPr>
      <w:r>
        <w:t xml:space="preserve">Conduct health education sessions for patients on topics such as nutrition, exercise, and mental health in the context of Brazilian public healthcare challenges.</w:t>
      </w:r>
    </w:p>
    <w:p>
      <w:pPr>
        <w:numPr>
          <w:ilvl w:val="0"/>
          <w:numId w:val="1002"/>
        </w:numPr>
        <w:pStyle w:val="Compact"/>
      </w:pPr>
      <w:r>
        <w:t xml:space="preserve">Participate in community outreach programs organized by the Secretaria Municipal de Saúde (Rio de Janeiro’s Municipal Health Department) to improve access to primary care.</w:t>
      </w:r>
    </w:p>
    <w:bookmarkEnd w:id="23"/>
    <w:bookmarkStart w:id="24" w:name="internship-in-internal-medicine"/>
    <w:p>
      <w:pPr>
        <w:pStyle w:val="Heading3"/>
      </w:pPr>
      <w:r>
        <w:rPr>
          <w:bCs/>
          <w:b/>
        </w:rPr>
        <w:t xml:space="preserve">Internship in Internal Medicine</w:t>
      </w:r>
    </w:p>
    <w:p>
      <w:pPr>
        <w:pStyle w:val="FirstParagraph"/>
      </w:pPr>
      <w:r>
        <w:t xml:space="preserve">Hospital São Lucas, Rio de Janeiro, Brazil</w:t>
      </w:r>
      <w:r>
        <w:br/>
      </w:r>
      <w:r>
        <w:t xml:space="preserve">June 2010 – December 2011</w:t>
      </w:r>
    </w:p>
    <w:p>
      <w:pPr>
        <w:numPr>
          <w:ilvl w:val="0"/>
          <w:numId w:val="1003"/>
        </w:numPr>
        <w:pStyle w:val="Compact"/>
      </w:pPr>
      <w:r>
        <w:t xml:space="preserve">Provided diagnostic and treatment support for patients with complex medical conditions, under the supervision of senior physicians.</w:t>
      </w:r>
    </w:p>
    <w:p>
      <w:pPr>
        <w:numPr>
          <w:ilvl w:val="0"/>
          <w:numId w:val="1003"/>
        </w:numPr>
        <w:pStyle w:val="Compact"/>
      </w:pPr>
      <w:r>
        <w:t xml:space="preserve">Contributed to the development of patient care protocols aligned with Brazilian healthcare standards.</w:t>
      </w:r>
    </w:p>
    <w:p>
      <w:pPr>
        <w:numPr>
          <w:ilvl w:val="0"/>
          <w:numId w:val="1003"/>
        </w:numPr>
        <w:pStyle w:val="Compact"/>
      </w:pPr>
      <w:r>
        <w:t xml:space="preserve">Participated in interdisciplinary team meetings to enhance clinical decision-making and patient outcomes.</w:t>
      </w:r>
    </w:p>
    <w:bookmarkEnd w:id="24"/>
    <w:bookmarkEnd w:id="25"/>
    <w:bookmarkStart w:id="26" w:name="X64bf34c9cd753177a6b0a1e042939c90e6e1fbf"/>
    <w:p>
      <w:pPr>
        <w:pStyle w:val="Heading2"/>
      </w:pPr>
      <w:r>
        <w:t xml:space="preserve">Certifications and Professional Development</w:t>
      </w:r>
    </w:p>
    <w:p>
      <w:pPr>
        <w:numPr>
          <w:ilvl w:val="0"/>
          <w:numId w:val="1004"/>
        </w:numPr>
        <w:pStyle w:val="Compact"/>
      </w:pPr>
      <w:r>
        <w:rPr>
          <w:bCs/>
          <w:b/>
        </w:rPr>
        <w:t xml:space="preserve">CRM (Registro Médico do Brasil)</w:t>
      </w:r>
      <w:r>
        <w:t xml:space="preserve">, Number: [CRM Number], Rio de Janeiro, Brazil</w:t>
      </w:r>
      <w:r>
        <w:br/>
      </w:r>
      <w:r>
        <w:t xml:space="preserve">Validated: [Year]</w:t>
      </w:r>
    </w:p>
    <w:p>
      <w:pPr>
        <w:numPr>
          <w:ilvl w:val="0"/>
          <w:numId w:val="1004"/>
        </w:numPr>
        <w:pStyle w:val="Compact"/>
      </w:pPr>
      <w:r>
        <w:rPr>
          <w:bCs/>
          <w:b/>
        </w:rPr>
        <w:t xml:space="preserve">Advanced Life Support (ACLS) Certification</w:t>
      </w:r>
      <w:r>
        <w:t xml:space="preserve">, American Heart Association, Rio de Janeiro, Brazil</w:t>
      </w:r>
      <w:r>
        <w:br/>
      </w:r>
      <w:r>
        <w:t xml:space="preserve">Completed: [Year]</w:t>
      </w:r>
    </w:p>
    <w:p>
      <w:pPr>
        <w:numPr>
          <w:ilvl w:val="0"/>
          <w:numId w:val="1004"/>
        </w:numPr>
        <w:pStyle w:val="Compact"/>
      </w:pPr>
      <w:r>
        <w:rPr>
          <w:bCs/>
          <w:b/>
        </w:rPr>
        <w:t xml:space="preserve">Certificate in Health Management for Primary Care</w:t>
      </w:r>
      <w:r>
        <w:t xml:space="preserve">, Faculdade de Medicina da UERJ, Rio de Janeiro, Brazil</w:t>
      </w:r>
      <w:r>
        <w:br/>
      </w:r>
      <w:r>
        <w:t xml:space="preserve">Completed: [Year]</w:t>
      </w:r>
    </w:p>
    <w:p>
      <w:pPr>
        <w:numPr>
          <w:ilvl w:val="0"/>
          <w:numId w:val="1004"/>
        </w:numPr>
        <w:pStyle w:val="Compact"/>
      </w:pPr>
      <w:r>
        <w:rPr>
          <w:bCs/>
          <w:b/>
        </w:rPr>
        <w:t xml:space="preserve">Workshops on Chronic Disease Management</w:t>
      </w:r>
      <w:r>
        <w:t xml:space="preserve">, Instituto do Coração (InCor), São Paulo, Brazil</w:t>
      </w:r>
      <w:r>
        <w:br/>
      </w:r>
      <w:r>
        <w:t xml:space="preserve">Attended: [Year]</w:t>
      </w:r>
    </w:p>
    <w:bookmarkEnd w:id="26"/>
    <w:bookmarkStart w:id="27" w:name="languages"/>
    <w:p>
      <w:pPr>
        <w:pStyle w:val="Heading2"/>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 – proficient in medical terminology and communication)</w:t>
      </w:r>
    </w:p>
    <w:p>
      <w:pPr>
        <w:numPr>
          <w:ilvl w:val="0"/>
          <w:numId w:val="1005"/>
        </w:numPr>
        <w:pStyle w:val="Compact"/>
      </w:pPr>
      <w:r>
        <w:t xml:space="preserve">Spanish (Basic – for patient consultations in border regions of Brazil)</w:t>
      </w:r>
    </w:p>
    <w:bookmarkEnd w:id="27"/>
    <w:bookmarkStart w:id="28" w:name="skills"/>
    <w:p>
      <w:pPr>
        <w:pStyle w:val="Heading2"/>
      </w:pPr>
      <w:r>
        <w:t xml:space="preserve">Skills</w:t>
      </w:r>
    </w:p>
    <w:p>
      <w:pPr>
        <w:numPr>
          <w:ilvl w:val="0"/>
          <w:numId w:val="1006"/>
        </w:numPr>
        <w:pStyle w:val="Compact"/>
      </w:pPr>
      <w:r>
        <w:t xml:space="preserve">Diagnostic expertise in common and complex medical conditions.</w:t>
      </w:r>
    </w:p>
    <w:p>
      <w:pPr>
        <w:numPr>
          <w:ilvl w:val="0"/>
          <w:numId w:val="1006"/>
        </w:numPr>
        <w:pStyle w:val="Compact"/>
      </w:pPr>
      <w:r>
        <w:t xml:space="preserve">Proficiency in using electronic health records (EHR) systems adapted to Brazilian healthcare standards.</w:t>
      </w:r>
    </w:p>
    <w:p>
      <w:pPr>
        <w:numPr>
          <w:ilvl w:val="0"/>
          <w:numId w:val="1006"/>
        </w:numPr>
        <w:pStyle w:val="Compact"/>
      </w:pPr>
      <w:r>
        <w:t xml:space="preserve">Strong interpersonal skills to build trust with patients in diverse cultural and socioeconomic backgrounds of Rio de Janeiro.</w:t>
      </w:r>
    </w:p>
    <w:p>
      <w:pPr>
        <w:numPr>
          <w:ilvl w:val="0"/>
          <w:numId w:val="1006"/>
        </w:numPr>
        <w:pStyle w:val="Compact"/>
      </w:pPr>
      <w:r>
        <w:t xml:space="preserve">Clinical leadership in managing multidisciplinary teams within primary care settings.</w:t>
      </w:r>
    </w:p>
    <w:p>
      <w:pPr>
        <w:numPr>
          <w:ilvl w:val="0"/>
          <w:numId w:val="1006"/>
        </w:numPr>
        <w:pStyle w:val="Compact"/>
      </w:pPr>
      <w:r>
        <w:t xml:space="preserve">Adherence to Brazilian medical ethics and regulatory guidelines (e.g., Conselho Federal de Medicina).</w:t>
      </w:r>
    </w:p>
    <w:bookmarkEnd w:id="28"/>
    <w:bookmarkStart w:id="29" w:name="community-and-professional-involvement"/>
    <w:p>
      <w:pPr>
        <w:pStyle w:val="Heading2"/>
      </w:pPr>
      <w:r>
        <w:t xml:space="preserve">Community and Professional Involvement</w:t>
      </w:r>
    </w:p>
    <w:p>
      <w:pPr>
        <w:numPr>
          <w:ilvl w:val="0"/>
          <w:numId w:val="1007"/>
        </w:numPr>
        <w:pStyle w:val="Compact"/>
      </w:pPr>
      <w:r>
        <w:t xml:space="preserve">Member of the Associação Médica Brasileira (AMB) and the Regional Medical Council of Rio de Janeiro (CRM-RJ).</w:t>
      </w:r>
    </w:p>
    <w:p>
      <w:pPr>
        <w:numPr>
          <w:ilvl w:val="0"/>
          <w:numId w:val="1007"/>
        </w:numPr>
        <w:pStyle w:val="Compact"/>
      </w:pPr>
      <w:r>
        <w:t xml:space="preserve">Volunteer medical services at local favelas in Rio de Janeiro, focusing on underserved populations.</w:t>
      </w:r>
    </w:p>
    <w:p>
      <w:pPr>
        <w:numPr>
          <w:ilvl w:val="0"/>
          <w:numId w:val="1007"/>
        </w:numPr>
        <w:pStyle w:val="Compact"/>
      </w:pPr>
      <w:r>
        <w:t xml:space="preserve">Speaker at medical conferences in Brazil, including the Congresso Brasileiro de Medicina de Família e Comunidade (CBMFC).</w:t>
      </w:r>
    </w:p>
    <w:bookmarkEnd w:id="29"/>
    <w:bookmarkStart w:id="30" w:name="achievements"/>
    <w:p>
      <w:pPr>
        <w:pStyle w:val="Heading2"/>
      </w:pPr>
      <w:r>
        <w:t xml:space="preserve">Achievements</w:t>
      </w:r>
    </w:p>
    <w:p>
      <w:pPr>
        <w:numPr>
          <w:ilvl w:val="0"/>
          <w:numId w:val="1008"/>
        </w:numPr>
        <w:pStyle w:val="Compact"/>
      </w:pPr>
      <w:r>
        <w:t xml:space="preserve">Awarded "Best General Practitioner in Rio de Janeiro" by Revista Saúde Pública in 2021.</w:t>
      </w:r>
    </w:p>
    <w:p>
      <w:pPr>
        <w:numPr>
          <w:ilvl w:val="0"/>
          <w:numId w:val="1008"/>
        </w:numPr>
        <w:pStyle w:val="Compact"/>
      </w:pPr>
      <w:r>
        <w:t xml:space="preserve">Published research on the impact of urbanization on primary healthcare access in Brazilian cities, featured in the journal Ciência &amp; Saúde Coletiva.</w:t>
      </w:r>
    </w:p>
    <w:p>
      <w:pPr>
        <w:numPr>
          <w:ilvl w:val="0"/>
          <w:numId w:val="1008"/>
        </w:numPr>
        <w:pStyle w:val="Compact"/>
      </w:pPr>
      <w:r>
        <w:t xml:space="preserve">Developed a community-based diabetes management program that reduced hospital readmissions by 30% among participating patients in Rio de Janeiro.</w:t>
      </w:r>
    </w:p>
    <w:bookmarkEnd w:id="30"/>
    <w:bookmarkStart w:id="31" w:name="references"/>
    <w:p>
      <w:pPr>
        <w:pStyle w:val="Heading2"/>
      </w:pPr>
      <w:r>
        <w:t xml:space="preserve">References</w:t>
      </w:r>
    </w:p>
    <w:p>
      <w:pPr>
        <w:pStyle w:val="FirstParagraph"/>
      </w:pPr>
      <w:r>
        <w:t xml:space="preserve">Available upon request. Professional references include colleagues from hospitals and clinics across Rio de Janeiro, as well as faculty members from Brazilian medical institutions.</w:t>
      </w:r>
    </w:p>
    <w:p>
      <w:pPr>
        <w:pStyle w:val="BodyText"/>
      </w:pPr>
      <w:r>
        <w:rPr>
          <w:bCs/>
          <w:b/>
        </w:rPr>
        <w:t xml:space="preserve">Note:</w:t>
      </w:r>
      <w:r>
        <w:t xml:space="preserve"> </w:t>
      </w:r>
      <w:r>
        <w:t xml:space="preserve">This Curriculum Vitae is tailored for a Doctor General Practitioner in Brazil, with specific emphasis on expertise and experience in Rio de Janeiro. The document adheres to the standards of the Brazilian medical profession while highlighting key aspects of clinical practice, community engagement, and professional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Brazil Rio de Janeiro</dc:title>
  <dc:creator/>
  <dc:language>en</dc:language>
  <cp:keywords/>
  <dcterms:created xsi:type="dcterms:W3CDTF">2026-07-28T19:22:27Z</dcterms:created>
  <dcterms:modified xsi:type="dcterms:W3CDTF">2026-07-28T19:22:27Z</dcterms:modified>
</cp:coreProperties>
</file>

<file path=docProps/custom.xml><?xml version="1.0" encoding="utf-8"?>
<Properties xmlns="http://schemas.openxmlformats.org/officeDocument/2006/custom-properties" xmlns:vt="http://schemas.openxmlformats.org/officeDocument/2006/docPropsVTypes"/>
</file>