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Xe964950f5ff5fdbc4bf7b633713155c301c022e"/>
    <w:p>
      <w:pPr>
        <w:pStyle w:val="Heading2"/>
      </w:pPr>
      <w:r>
        <w:t xml:space="preserve">Doctor General Practitioner | India Bangalore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Address], Bangalore, Karnataka, India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Contact Number:</w:t>
      </w:r>
      <w:r>
        <w:t xml:space="preserve"> </w:t>
      </w:r>
      <w:r>
        <w:t xml:space="preserve">+91 [Your Phone Number]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Experienced and dedicated Doctor General Practitioner with over [X years] of practice in India, specializing in comprehensive primary healthcare services in Bangalore. A strong advocate for patient-centered care, I have built a reputation for delivering accurate diagnoses, personalized treatment plans, and compassionate support to patients across diverse demographics. My expertise is rooted in the Indian healthcare system, with a focus on addressing common health concerns prevalent in urban and semi-urban areas of Karnataka. I am committed to upholding the highest standards of medical ethics and continuously enhancing my skills through professional development. With a deep understanding of local health challenges, I aim to contribute effectively to the healthcare ecosystem in India Bangalore.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Medicine and Bachelor of Surgery (MBBS)</w:t>
      </w:r>
    </w:p>
    <w:p>
      <w:pPr>
        <w:pStyle w:val="BodyText"/>
      </w:pPr>
      <w:r>
        <w:t xml:space="preserve">[University Name], [Year of Passing]</w:t>
      </w:r>
    </w:p>
    <w:p>
      <w:pPr>
        <w:pStyle w:val="BodyText"/>
      </w:pPr>
      <w:r>
        <w:t xml:space="preserve">Recognized by the Medical Council of India (MCI), with a focus on clinical medicine, pharmacology, and community health. Graduated with honors in [specific subject or achievement if applicable].</w:t>
      </w:r>
    </w:p>
    <w:p>
      <w:pPr>
        <w:pStyle w:val="BodyText"/>
      </w:pPr>
      <w:r>
        <w:rPr>
          <w:bCs/>
          <w:b/>
        </w:rPr>
        <w:t xml:space="preserve">Diploma in General Medicine</w:t>
      </w:r>
    </w:p>
    <w:p>
      <w:pPr>
        <w:pStyle w:val="BodyText"/>
      </w:pPr>
      <w:r>
        <w:t xml:space="preserve">[Institute Name], [Year of Completion]</w:t>
      </w:r>
    </w:p>
    <w:p>
      <w:pPr>
        <w:pStyle w:val="BodyText"/>
      </w:pPr>
      <w:r>
        <w:t xml:space="preserve">Completed specialized training in outpatient care, chronic disease management, and preventive healthcare, tailored to the needs of patients in India Bangalore.</w:t>
      </w:r>
    </w:p>
    <w:p>
      <w:pPr>
        <w:pStyle w:val="BodyText"/>
      </w:pPr>
      <w:r>
        <w:rPr>
          <w:bCs/>
          <w:b/>
        </w:rPr>
        <w:t xml:space="preserve">Postgraduate Certifications</w:t>
      </w:r>
    </w:p>
    <w:p>
      <w:pPr>
        <w:numPr>
          <w:ilvl w:val="0"/>
          <w:numId w:val="1001"/>
        </w:numPr>
        <w:pStyle w:val="Compact"/>
      </w:pPr>
      <w:r>
        <w:t xml:space="preserve">Advanced Training in Primary Care Management – [Institute Name], [Year]</w:t>
      </w:r>
    </w:p>
    <w:p>
      <w:pPr>
        <w:numPr>
          <w:ilvl w:val="0"/>
          <w:numId w:val="1001"/>
        </w:numPr>
        <w:pStyle w:val="Compact"/>
      </w:pPr>
      <w:r>
        <w:t xml:space="preserve">Certificate in Public Health – [Institute Name], [Year]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General Practitioner</w:t>
      </w:r>
    </w:p>
    <w:p>
      <w:pPr>
        <w:pStyle w:val="BodyText"/>
      </w:pPr>
      <w:r>
        <w:t xml:space="preserve">[Clinic/Hospital Name], Bangalore, India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outpatient care for patients of all age groups, diagnosing and managing acute and chronic conditions such as hypertension, diabetes, respiratory infections, and musculoskeletal disorders.</w:t>
      </w:r>
    </w:p>
    <w:p>
      <w:pPr>
        <w:numPr>
          <w:ilvl w:val="0"/>
          <w:numId w:val="1002"/>
        </w:numPr>
        <w:pStyle w:val="Compact"/>
      </w:pPr>
      <w:r>
        <w:t xml:space="preserve">Collaborated with specialists to ensure holistic treatment plans for complex cases, emphasizing early intervention and preventive care.</w:t>
      </w:r>
    </w:p>
    <w:p>
      <w:pPr>
        <w:numPr>
          <w:ilvl w:val="0"/>
          <w:numId w:val="1002"/>
        </w:numPr>
        <w:pStyle w:val="Compact"/>
      </w:pPr>
      <w:r>
        <w:t xml:space="preserve">Conducted regular health check-ups, vaccinations, and health education sessions for the community in India Bangalore.</w:t>
      </w:r>
    </w:p>
    <w:p>
      <w:pPr>
        <w:pStyle w:val="FirstParagraph"/>
      </w:pPr>
      <w:r>
        <w:rPr>
          <w:bCs/>
          <w:b/>
        </w:rPr>
        <w:t xml:space="preserve">Medical Officer</w:t>
      </w:r>
    </w:p>
    <w:p>
      <w:pPr>
        <w:pStyle w:val="BodyText"/>
      </w:pPr>
      <w:r>
        <w:t xml:space="preserve">[Hospital Name], Bangalore, India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Managed emergency consultations and triage processes, ensuring timely care for patients in high-need situations.</w:t>
      </w:r>
    </w:p>
    <w:p>
      <w:pPr>
        <w:numPr>
          <w:ilvl w:val="0"/>
          <w:numId w:val="1003"/>
        </w:numPr>
        <w:pStyle w:val="Compact"/>
      </w:pPr>
      <w:r>
        <w:t xml:space="preserve">Developed and implemented patient education programs focusing on lifestyle modifications to reduce the burden of non-communicable diseases in Karnataka.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health initiatives, including free medical camps organized by NGOs and local government bodies in Bangalore.</w:t>
      </w:r>
    </w:p>
    <w:p>
      <w:pPr>
        <w:pStyle w:val="FirstParagraph"/>
      </w:pPr>
      <w:r>
        <w:rPr>
          <w:bCs/>
          <w:b/>
        </w:rPr>
        <w:t xml:space="preserve">Internship</w:t>
      </w:r>
    </w:p>
    <w:p>
      <w:pPr>
        <w:pStyle w:val="BodyText"/>
      </w:pPr>
      <w:r>
        <w:t xml:space="preserve">[Hospital Name], Bangalore, India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clinical settings, including patient history taking, physical examinations, and treatment protocols under supervision.</w:t>
      </w:r>
    </w:p>
    <w:p>
      <w:pPr>
        <w:numPr>
          <w:ilvl w:val="0"/>
          <w:numId w:val="1004"/>
        </w:numPr>
        <w:pStyle w:val="Compact"/>
      </w:pPr>
      <w:r>
        <w:t xml:space="preserve">Contributed to research projects focused on improving healthcare access in urban centers of India.</w:t>
      </w:r>
    </w:p>
    <w:bookmarkEnd w:id="23"/>
    <w:bookmarkStart w:id="24" w:name="certifications-and-training"/>
    <w:p>
      <w:pPr>
        <w:pStyle w:val="Heading3"/>
      </w:pPr>
      <w: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Medical Council of India (MCI) Registration</w:t>
      </w:r>
      <w:r>
        <w:t xml:space="preserve"> </w:t>
      </w:r>
      <w:r>
        <w:t xml:space="preserve">– [Registration Number]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Advanced Cardiac Life Support (ACLS)</w:t>
      </w:r>
      <w:r>
        <w:t xml:space="preserve"> </w:t>
      </w:r>
      <w:r>
        <w:t xml:space="preserve">– [Institute Name],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Training in Telemedicine and Digital Health Solutions</w:t>
      </w:r>
      <w:r>
        <w:t xml:space="preserve"> </w:t>
      </w:r>
      <w:r>
        <w:t xml:space="preserve">– [Institute Name],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Workshop on Patient Communication and Cultural Sensitivity</w:t>
      </w:r>
      <w:r>
        <w:t xml:space="preserve"> </w:t>
      </w:r>
      <w:r>
        <w:t xml:space="preserve">– Bangalore Medical Association, [Year]</w:t>
      </w:r>
    </w:p>
    <w:bookmarkEnd w:id="24"/>
    <w:bookmarkStart w:id="25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Diagnosis and treatment of common illnesses and chronic conditions</w:t>
      </w:r>
    </w:p>
    <w:p>
      <w:pPr>
        <w:numPr>
          <w:ilvl w:val="0"/>
          <w:numId w:val="1006"/>
        </w:numPr>
        <w:pStyle w:val="Compact"/>
      </w:pPr>
      <w:r>
        <w:t xml:space="preserve">Patient counseling and health education</w:t>
      </w:r>
    </w:p>
    <w:p>
      <w:pPr>
        <w:numPr>
          <w:ilvl w:val="0"/>
          <w:numId w:val="1006"/>
        </w:numPr>
        <w:pStyle w:val="Compact"/>
      </w:pPr>
      <w:r>
        <w:t xml:space="preserve">Emergency medical care and first aid</w:t>
      </w:r>
    </w:p>
    <w:p>
      <w:pPr>
        <w:numPr>
          <w:ilvl w:val="0"/>
          <w:numId w:val="1006"/>
        </w:numPr>
        <w:pStyle w:val="Compact"/>
      </w:pPr>
      <w:r>
        <w:t xml:space="preserve">Clinical research and data analysis for public health initiatives</w:t>
      </w:r>
    </w:p>
    <w:p>
      <w:pPr>
        <w:numPr>
          <w:ilvl w:val="0"/>
          <w:numId w:val="1006"/>
        </w:numPr>
        <w:pStyle w:val="Compact"/>
      </w:pPr>
      <w:r>
        <w:t xml:space="preserve">Familiarity with Indian healthcare policies, including Ayushman Bharat schemes</w:t>
      </w:r>
    </w:p>
    <w:bookmarkEnd w:id="25"/>
    <w:bookmarkStart w:id="26" w:name="languages-spoken"/>
    <w:p>
      <w:pPr>
        <w:pStyle w:val="Heading3"/>
      </w:pPr>
      <w:r>
        <w:t xml:space="preserve">Languages Spoken</w:t>
      </w:r>
    </w:p>
    <w:p>
      <w:pPr>
        <w:numPr>
          <w:ilvl w:val="0"/>
          <w:numId w:val="1007"/>
        </w:numPr>
        <w:pStyle w:val="Compact"/>
      </w:pPr>
      <w:r>
        <w:t xml:space="preserve">English – Proficient (reading, writing, speaking)</w:t>
      </w:r>
    </w:p>
    <w:p>
      <w:pPr>
        <w:numPr>
          <w:ilvl w:val="0"/>
          <w:numId w:val="1007"/>
        </w:numPr>
        <w:pStyle w:val="Compact"/>
      </w:pPr>
      <w:r>
        <w:t xml:space="preserve">Kannada – Fluent (native speaker)</w:t>
      </w:r>
    </w:p>
    <w:p>
      <w:pPr>
        <w:numPr>
          <w:ilvl w:val="0"/>
          <w:numId w:val="1007"/>
        </w:numPr>
        <w:pStyle w:val="Compact"/>
      </w:pPr>
      <w:r>
        <w:t xml:space="preserve">Hindi – Intermediate</w:t>
      </w:r>
    </w:p>
    <w:bookmarkEnd w:id="26"/>
    <w:bookmarkStart w:id="27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t xml:space="preserve">Member, Indian Medical Association (IMA) – [Membership Number]</w:t>
      </w:r>
    </w:p>
    <w:p>
      <w:pPr>
        <w:numPr>
          <w:ilvl w:val="0"/>
          <w:numId w:val="1008"/>
        </w:numPr>
        <w:pStyle w:val="Compact"/>
      </w:pPr>
      <w:r>
        <w:t xml:space="preserve">Member, Bengaluru Medical Association (BMA)</w:t>
      </w:r>
    </w:p>
    <w:p>
      <w:pPr>
        <w:numPr>
          <w:ilvl w:val="0"/>
          <w:numId w:val="1008"/>
        </w:numPr>
        <w:pStyle w:val="Compact"/>
      </w:pPr>
      <w:r>
        <w:t xml:space="preserve">Volunteer, Karnataka State Health Society – [Role, if applicable]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8"/>
    <w:p>
      <w:pPr>
        <w:pStyle w:val="BodyText"/>
      </w:pPr>
      <w:r>
        <w:rPr>
          <w:iCs/>
          <w:i/>
        </w:rPr>
        <w:t xml:space="preserve">This Curriculum Vitae is tailored for a Doctor General Practitioner in India Bangalore, emphasizing local expertise and adherence to Indian healthcare standards.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Doctor General Practitioner</dc:title>
  <dc:creator/>
  <dc:language>en</dc:language>
  <cp:keywords/>
  <dcterms:created xsi:type="dcterms:W3CDTF">2026-07-21T06:39:18Z</dcterms:created>
  <dcterms:modified xsi:type="dcterms:W3CDTF">2026-07-21T06:39:18Z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