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France</w:t>
      </w:r>
      <w:r>
        <w:t xml:space="preserve"> </w:t>
      </w:r>
      <w:r>
        <w:t xml:space="preserve">Paris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An accomplished Economist with a strong academic background and extensive experience in economic analysis, policy development, and quantitative research. Specializing in the economic dynamics of France Paris, this CV highlights expertise in labor markets, public finance, and regional economic strategies. Committed to leveraging analytical skills to address challenges faced by the French economy while contributing to sustainable growth initiatives.</w:t>
      </w:r>
    </w:p>
    <w:bookmarkEnd w:id="21"/>
    <w:bookmarkStart w:id="24" w:name="education"/>
    <w:p>
      <w:pPr>
        <w:pStyle w:val="Heading2"/>
      </w:pPr>
      <w:r>
        <w:t xml:space="preserve">Education</w:t>
      </w:r>
    </w:p>
    <w:bookmarkStart w:id="22" w:name="masters-degree-in-economics"/>
    <w:p>
      <w:pPr>
        <w:pStyle w:val="Heading3"/>
      </w:pPr>
      <w:r>
        <w:t xml:space="preserve">Master’s Degree in Economics</w:t>
      </w:r>
    </w:p>
    <w:p>
      <w:pPr>
        <w:pStyle w:val="FirstParagraph"/>
      </w:pPr>
      <w:r>
        <w:rPr>
          <w:bCs/>
          <w:b/>
        </w:rPr>
        <w:t xml:space="preserve">University of Paris - Sciences Po</w:t>
      </w:r>
      <w:r>
        <w:t xml:space="preserve">, Paris, France</w:t>
      </w:r>
      <w:r>
        <w:br/>
      </w:r>
      <w:r>
        <w:t xml:space="preserve">Graduated: [Year]</w:t>
      </w:r>
    </w:p>
    <w:p>
      <w:pPr>
        <w:pStyle w:val="BodyText"/>
      </w:pPr>
      <w:r>
        <w:t xml:space="preserve">Courses: Advanced Macroeconomics, Public Policy Analysis, Econometrics, and European Economic Integration. Thesis focused on the impact of urbanization on economic productivity in France Paris.</w:t>
      </w:r>
    </w:p>
    <w:bookmarkEnd w:id="22"/>
    <w:bookmarkStart w:id="23" w:name="bachelors-degree-in-economics"/>
    <w:p>
      <w:pPr>
        <w:pStyle w:val="Heading3"/>
      </w:pPr>
      <w:r>
        <w:t xml:space="preserve">Bachelor’s Degree in Economics</w:t>
      </w:r>
    </w:p>
    <w:p>
      <w:pPr>
        <w:pStyle w:val="FirstParagraph"/>
      </w:pPr>
      <w:r>
        <w:rPr>
          <w:bCs/>
          <w:b/>
        </w:rPr>
        <w:t xml:space="preserve">École Normale Supérieure (ENS)</w:t>
      </w:r>
      <w:r>
        <w:t xml:space="preserve">, Paris, France</w:t>
      </w:r>
      <w:r>
        <w:br/>
      </w:r>
      <w:r>
        <w:t xml:space="preserve">Graduated: [Year]</w:t>
      </w:r>
    </w:p>
    <w:p>
      <w:pPr>
        <w:pStyle w:val="BodyText"/>
      </w:pPr>
      <w:r>
        <w:t xml:space="preserve">Specialized in quantitative methods and economic theory, with research projects on fiscal policies in the European Union.</w:t>
      </w:r>
    </w:p>
    <w:bookmarkEnd w:id="23"/>
    <w:bookmarkEnd w:id="24"/>
    <w:bookmarkStart w:id="28" w:name="work-experience"/>
    <w:p>
      <w:pPr>
        <w:pStyle w:val="Heading2"/>
      </w:pPr>
      <w:r>
        <w:t xml:space="preserve">Work Experience</w:t>
      </w:r>
    </w:p>
    <w:bookmarkStart w:id="25" w:name="economist"/>
    <w:p>
      <w:pPr>
        <w:pStyle w:val="Heading3"/>
      </w:pPr>
      <w:r>
        <w:t xml:space="preserve">Economist</w:t>
      </w:r>
    </w:p>
    <w:p>
      <w:pPr>
        <w:pStyle w:val="FirstParagraph"/>
      </w:pPr>
      <w:r>
        <w:rPr>
          <w:bCs/>
          <w:b/>
        </w:rPr>
        <w:t xml:space="preserve">Ministry of Economy and Finance, Paris, France</w:t>
      </w:r>
      <w:r>
        <w:br/>
      </w:r>
      <w:r>
        <w:t xml:space="preserve">[Start Date] – [End Date]</w:t>
      </w:r>
    </w:p>
    <w:p>
      <w:pPr>
        <w:numPr>
          <w:ilvl w:val="0"/>
          <w:numId w:val="1001"/>
        </w:numPr>
        <w:pStyle w:val="Compact"/>
      </w:pPr>
      <w:r>
        <w:t xml:space="preserve">Conducted in-depth economic analyses to support policy formulation for regional development in France Paris.</w:t>
      </w:r>
    </w:p>
    <w:p>
      <w:pPr>
        <w:numPr>
          <w:ilvl w:val="0"/>
          <w:numId w:val="1001"/>
        </w:numPr>
        <w:pStyle w:val="Compact"/>
      </w:pPr>
      <w:r>
        <w:t xml:space="preserve">Collaborated with local governments to design fiscal incentives for small and medium enterprises (SMEs) in the Île-de-France region.</w:t>
      </w:r>
    </w:p>
    <w:p>
      <w:pPr>
        <w:numPr>
          <w:ilvl w:val="0"/>
          <w:numId w:val="1001"/>
        </w:numPr>
        <w:pStyle w:val="Compact"/>
      </w:pPr>
      <w:r>
        <w:t xml:space="preserve">Produced reports on labor market trends, focusing on employment disparities between urban and rural areas of France.</w:t>
      </w:r>
    </w:p>
    <w:bookmarkEnd w:id="25"/>
    <w:bookmarkStart w:id="26" w:name="research-economist"/>
    <w:p>
      <w:pPr>
        <w:pStyle w:val="Heading3"/>
      </w:pPr>
      <w:r>
        <w:t xml:space="preserve">Research Economist</w:t>
      </w:r>
    </w:p>
    <w:p>
      <w:pPr>
        <w:pStyle w:val="FirstParagraph"/>
      </w:pPr>
      <w:r>
        <w:rPr>
          <w:bCs/>
          <w:b/>
        </w:rPr>
        <w:t xml:space="preserve">Institut National de la Statistique et des Études Économiques (INSEE)</w:t>
      </w:r>
      <w:r>
        <w:t xml:space="preserve">, Paris, France</w:t>
      </w:r>
      <w:r>
        <w:br/>
      </w:r>
      <w:r>
        <w:t xml:space="preserve">[Start Date] – [End Date]</w:t>
      </w:r>
    </w:p>
    <w:p>
      <w:pPr>
        <w:numPr>
          <w:ilvl w:val="0"/>
          <w:numId w:val="1002"/>
        </w:numPr>
        <w:pStyle w:val="Compact"/>
      </w:pPr>
      <w:r>
        <w:t xml:space="preserve">Managed large-scale datasets to analyze economic indicators such as GDP, inflation, and employment rates across French regions.</w:t>
      </w:r>
    </w:p>
    <w:p>
      <w:pPr>
        <w:numPr>
          <w:ilvl w:val="0"/>
          <w:numId w:val="1002"/>
        </w:numPr>
        <w:pStyle w:val="Compact"/>
      </w:pPr>
      <w:r>
        <w:t xml:space="preserve">Contributed to the development of statistical models for forecasting economic growth in France Paris.</w:t>
      </w:r>
    </w:p>
    <w:p>
      <w:pPr>
        <w:numPr>
          <w:ilvl w:val="0"/>
          <w:numId w:val="1002"/>
        </w:numPr>
        <w:pStyle w:val="Compact"/>
      </w:pPr>
      <w:r>
        <w:t xml:space="preserve">Published research papers on the effects of immigration on labor markets in metropolitan areas.</w:t>
      </w:r>
    </w:p>
    <w:bookmarkEnd w:id="26"/>
    <w:bookmarkStart w:id="27" w:name="freelance-consultant"/>
    <w:p>
      <w:pPr>
        <w:pStyle w:val="Heading3"/>
      </w:pPr>
      <w:r>
        <w:t xml:space="preserve">Freelance Consultant</w:t>
      </w:r>
    </w:p>
    <w:p>
      <w:pPr>
        <w:pStyle w:val="FirstParagraph"/>
      </w:pPr>
      <w:r>
        <w:rPr>
          <w:bCs/>
          <w:b/>
        </w:rPr>
        <w:t xml:space="preserve">Independent Economic Consulting, Paris, France</w:t>
      </w:r>
      <w:r>
        <w:br/>
      </w:r>
      <w:r>
        <w:t xml:space="preserve">[Start Date] – [End Date]</w:t>
      </w:r>
    </w:p>
    <w:p>
      <w:pPr>
        <w:numPr>
          <w:ilvl w:val="0"/>
          <w:numId w:val="1003"/>
        </w:numPr>
        <w:pStyle w:val="Compact"/>
      </w:pPr>
      <w:r>
        <w:t xml:space="preserve">Provided expert analysis to private firms and NGOs on market entry strategies in the French economy.</w:t>
      </w:r>
    </w:p>
    <w:p>
      <w:pPr>
        <w:numPr>
          <w:ilvl w:val="0"/>
          <w:numId w:val="1003"/>
        </w:numPr>
        <w:pStyle w:val="Compact"/>
      </w:pPr>
      <w:r>
        <w:t xml:space="preserve">Advised on cost-benefit analyses for infrastructure projects in France Paris, emphasizing long-term economic viability.</w:t>
      </w:r>
    </w:p>
    <w:p>
      <w:pPr>
        <w:numPr>
          <w:ilvl w:val="0"/>
          <w:numId w:val="1003"/>
        </w:numPr>
        <w:pStyle w:val="Compact"/>
      </w:pPr>
      <w:r>
        <w:t xml:space="preserve">Delivered presentations on macroeconomic trends to stakeholders in the financial sector.</w:t>
      </w:r>
    </w:p>
    <w:bookmarkEnd w:id="27"/>
    <w:bookmarkEnd w:id="28"/>
    <w:bookmarkStart w:id="29"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Stata, R, and Python for data analysis and forecasting.</w:t>
      </w:r>
    </w:p>
    <w:p>
      <w:pPr>
        <w:numPr>
          <w:ilvl w:val="0"/>
          <w:numId w:val="1004"/>
        </w:numPr>
        <w:pStyle w:val="Compact"/>
      </w:pPr>
      <w:r>
        <w:rPr>
          <w:bCs/>
          <w:b/>
        </w:rPr>
        <w:t xml:space="preserve">Policy Analysis:</w:t>
      </w:r>
      <w:r>
        <w:t xml:space="preserve"> </w:t>
      </w:r>
      <w:r>
        <w:t xml:space="preserve">Expertise in evaluating the impact of fiscal and monetary policies on France Paris.</w:t>
      </w:r>
    </w:p>
    <w:p>
      <w:pPr>
        <w:numPr>
          <w:ilvl w:val="0"/>
          <w:numId w:val="1004"/>
        </w:numPr>
        <w:pStyle w:val="Compact"/>
      </w:pPr>
      <w:r>
        <w:rPr>
          <w:bCs/>
          <w:b/>
        </w:rPr>
        <w:t xml:space="preserve">Data Visualization:</w:t>
      </w:r>
      <w:r>
        <w:t xml:space="preserve"> </w:t>
      </w:r>
      <w:r>
        <w:t xml:space="preserve">Skilled in creating charts and dashboards using Tableau and Excel to communicate complex economic insights.</w:t>
      </w:r>
    </w:p>
    <w:p>
      <w:pPr>
        <w:numPr>
          <w:ilvl w:val="0"/>
          <w:numId w:val="1004"/>
        </w:numPr>
        <w:pStyle w:val="Compact"/>
      </w:pPr>
      <w:r>
        <w:rPr>
          <w:bCs/>
          <w:b/>
        </w:rPr>
        <w:t xml:space="preserve">Research Methodology:</w:t>
      </w:r>
      <w:r>
        <w:t xml:space="preserve"> </w:t>
      </w:r>
      <w:r>
        <w:t xml:space="preserve">Strong background in designing surveys, conducting interviews, and interpreting qualitative data.</w:t>
      </w:r>
    </w:p>
    <w:bookmarkEnd w:id="29"/>
    <w:bookmarkStart w:id="30" w:name="languages"/>
    <w:p>
      <w:pPr>
        <w:pStyle w:val="Heading2"/>
      </w:pPr>
      <w:r>
        <w:t xml:space="preserve">Languages</w:t>
      </w:r>
    </w:p>
    <w:p>
      <w:pPr>
        <w:numPr>
          <w:ilvl w:val="0"/>
          <w:numId w:val="1005"/>
        </w:numPr>
        <w:pStyle w:val="Compact"/>
      </w:pPr>
      <w:r>
        <w:rPr>
          <w:bCs/>
          <w:b/>
        </w:rPr>
        <w:t xml:space="preserve">French:</w:t>
      </w:r>
      <w:r>
        <w:t xml:space="preserve"> </w:t>
      </w:r>
      <w:r>
        <w:t xml:space="preserve">Native speaker.</w:t>
      </w:r>
    </w:p>
    <w:p>
      <w:pPr>
        <w:numPr>
          <w:ilvl w:val="0"/>
          <w:numId w:val="1005"/>
        </w:numPr>
        <w:pStyle w:val="Compact"/>
      </w:pPr>
      <w:r>
        <w:rPr>
          <w:bCs/>
          <w:b/>
        </w:rPr>
        <w:t xml:space="preserve">English:</w:t>
      </w:r>
      <w:r>
        <w:t xml:space="preserve"> </w:t>
      </w:r>
      <w:r>
        <w:t xml:space="preserve">Fluent (C1 level).</w:t>
      </w:r>
    </w:p>
    <w:p>
      <w:pPr>
        <w:numPr>
          <w:ilvl w:val="0"/>
          <w:numId w:val="1005"/>
        </w:numPr>
        <w:pStyle w:val="Compact"/>
      </w:pPr>
      <w:r>
        <w:rPr>
          <w:bCs/>
          <w:b/>
        </w:rPr>
        <w:t xml:space="preserve">Spanish:</w:t>
      </w:r>
      <w:r>
        <w:t xml:space="preserve"> </w:t>
      </w:r>
      <w:r>
        <w:t xml:space="preserve">Intermediate (B2 level).</w:t>
      </w:r>
    </w:p>
    <w:bookmarkEnd w:id="30"/>
    <w:bookmarkStart w:id="31" w:name="certifications"/>
    <w:p>
      <w:pPr>
        <w:pStyle w:val="Heading2"/>
      </w:pPr>
      <w:r>
        <w:t xml:space="preserve">Certifications</w:t>
      </w:r>
    </w:p>
    <w:p>
      <w:pPr>
        <w:numPr>
          <w:ilvl w:val="0"/>
          <w:numId w:val="1006"/>
        </w:numPr>
        <w:pStyle w:val="Compact"/>
      </w:pPr>
      <w:r>
        <w:rPr>
          <w:bCs/>
          <w:b/>
        </w:rPr>
        <w:t xml:space="preserve">CFA Level II Candidate</w:t>
      </w:r>
      <w:r>
        <w:t xml:space="preserve">, CFA Institute, [Year]</w:t>
      </w:r>
    </w:p>
    <w:p>
      <w:pPr>
        <w:numPr>
          <w:ilvl w:val="0"/>
          <w:numId w:val="1006"/>
        </w:numPr>
        <w:pStyle w:val="Compact"/>
      </w:pPr>
      <w:r>
        <w:rPr>
          <w:bCs/>
          <w:b/>
        </w:rPr>
        <w:t xml:space="preserve">Professional Certificate in Public Policy Analysis</w:t>
      </w:r>
      <w:r>
        <w:t xml:space="preserve">, Paris School of Economics, [Year]</w:t>
      </w:r>
    </w:p>
    <w:p>
      <w:pPr>
        <w:numPr>
          <w:ilvl w:val="0"/>
          <w:numId w:val="1006"/>
        </w:numPr>
        <w:pStyle w:val="Compact"/>
      </w:pPr>
      <w:r>
        <w:rPr>
          <w:bCs/>
          <w:b/>
        </w:rPr>
        <w:t xml:space="preserve">Econometric Methods for Economic Research</w:t>
      </w:r>
      <w:r>
        <w:t xml:space="preserve">, INSEE Training Program, [Year]</w:t>
      </w:r>
    </w:p>
    <w:bookmarkEnd w:id="31"/>
    <w:bookmarkStart w:id="35" w:name="projects-research"/>
    <w:bookmarkStart w:id="34" w:name="projects-and-research"/>
    <w:p>
      <w:pPr>
        <w:pStyle w:val="Heading2"/>
      </w:pPr>
      <w:r>
        <w:t xml:space="preserve">Projects and Research</w:t>
      </w:r>
    </w:p>
    <w:bookmarkStart w:id="32" w:name="X57f3e9dfab5c490c26e22e7d63c843fe4816929"/>
    <w:p>
      <w:pPr>
        <w:pStyle w:val="Heading3"/>
      </w:pPr>
      <w:r>
        <w:t xml:space="preserve">Urbanization and Productivity in France Paris</w:t>
      </w:r>
    </w:p>
    <w:p>
      <w:pPr>
        <w:pStyle w:val="FirstParagraph"/>
      </w:pPr>
      <w:r>
        <w:rPr>
          <w:bCs/>
          <w:b/>
        </w:rPr>
        <w:t xml:space="preserve">University of Paris - Sciences Po</w:t>
      </w:r>
      <w:r>
        <w:t xml:space="preserve">, [Year]</w:t>
      </w:r>
    </w:p>
    <w:p>
      <w:pPr>
        <w:pStyle w:val="BodyText"/>
      </w:pPr>
      <w:r>
        <w:t xml:space="preserve">Analyzed the relationship between urban infrastructure investment and economic productivity in the Île-de-France region. Published findings in a peer-reviewed journal.</w:t>
      </w:r>
    </w:p>
    <w:bookmarkEnd w:id="32"/>
    <w:bookmarkStart w:id="33" w:name="Xdadf5c5a531196bac49775cf291053cfca974be"/>
    <w:p>
      <w:pPr>
        <w:pStyle w:val="Heading3"/>
      </w:pPr>
      <w:r>
        <w:t xml:space="preserve">Economic Impact of Digital Transformation</w:t>
      </w:r>
    </w:p>
    <w:p>
      <w:pPr>
        <w:pStyle w:val="FirstParagraph"/>
      </w:pPr>
      <w:r>
        <w:rPr>
          <w:bCs/>
          <w:b/>
        </w:rPr>
        <w:t xml:space="preserve">Ministry of Economy and Finance, Paris, France</w:t>
      </w:r>
      <w:r>
        <w:t xml:space="preserve">, [Year]</w:t>
      </w:r>
    </w:p>
    <w:p>
      <w:pPr>
        <w:pStyle w:val="BodyText"/>
      </w:pPr>
      <w:r>
        <w:t xml:space="preserve">Assessed how digitalization affects employment and innovation in key sectors such as finance and manufacturing in France.</w:t>
      </w:r>
    </w:p>
    <w:bookmarkEnd w:id="33"/>
    <w:bookmarkEnd w:id="34"/>
    <w:bookmarkEnd w:id="35"/>
    <w:bookmarkStart w:id="36"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French Economic Association (AFE) and the Paris Regional Economic Forum.</w:t>
      </w:r>
    </w:p>
    <w:p>
      <w:pPr>
        <w:numPr>
          <w:ilvl w:val="0"/>
          <w:numId w:val="1007"/>
        </w:numPr>
        <w:pStyle w:val="Compact"/>
      </w:pPr>
      <w:r>
        <w:rPr>
          <w:bCs/>
          <w:b/>
        </w:rPr>
        <w:t xml:space="preserve">Volunteer Work:</w:t>
      </w:r>
      <w:r>
        <w:t xml:space="preserve"> </w:t>
      </w:r>
      <w:r>
        <w:t xml:space="preserve">Provided economic literacy workshops to students in underserved areas of Paris.</w:t>
      </w:r>
    </w:p>
    <w:p>
      <w:pPr>
        <w:numPr>
          <w:ilvl w:val="0"/>
          <w:numId w:val="1007"/>
        </w:numPr>
        <w:pStyle w:val="Compact"/>
      </w:pPr>
      <w:r>
        <w:rPr>
          <w:bCs/>
          <w:b/>
        </w:rPr>
        <w:t xml:space="preserve">Hobbies:</w:t>
      </w:r>
      <w:r>
        <w:t xml:space="preserve"> </w:t>
      </w:r>
      <w:r>
        <w:t xml:space="preserve">Traveling across France, attending economic policy seminars, and writing articles on regional development for local publications.</w:t>
      </w:r>
    </w:p>
    <w:bookmarkEnd w:id="36"/>
    <w:p>
      <w:pPr>
        <w:pStyle w:val="FirstParagraph"/>
      </w:pPr>
      <w:r>
        <w:t xml:space="preserve">This Curriculum Vitae reflects the expertise of an Economist in France Paris, emphasizing analytical rigor and a commitment to advancing economic understanding in one of the world’s most dynamic economies.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France Paris</dc:title>
  <dc:creator/>
  <dc:language>en</dc:language>
  <cp:keywords/>
  <dcterms:created xsi:type="dcterms:W3CDTF">2026-07-23T09:46:54Z</dcterms:created>
  <dcterms:modified xsi:type="dcterms:W3CDTF">2026-07-23T09:46:54Z</dcterms:modified>
</cp:coreProperties>
</file>

<file path=docProps/custom.xml><?xml version="1.0" encoding="utf-8"?>
<Properties xmlns="http://schemas.openxmlformats.org/officeDocument/2006/custom-properties" xmlns:vt="http://schemas.openxmlformats.org/officeDocument/2006/docPropsVTypes"/>
</file>