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Economist</w:t>
      </w:r>
      <w:r>
        <w:t xml:space="preserve"> </w:t>
      </w:r>
      <w:r>
        <w:t xml:space="preserve">Specializing</w:t>
      </w:r>
      <w:r>
        <w:t xml:space="preserve"> </w:t>
      </w:r>
      <w:r>
        <w:t xml:space="preserve">in</w:t>
      </w:r>
      <w:r>
        <w:t xml:space="preserve"> </w:t>
      </w:r>
      <w:r>
        <w:t xml:space="preserve">Japan</w:t>
      </w:r>
      <w:r>
        <w:t xml:space="preserve"> </w:t>
      </w:r>
      <w:r>
        <w:t xml:space="preserve">Osaka</w:t>
      </w:r>
      <w:r>
        <w:t xml:space="preserve"> </w:t>
      </w:r>
      <w:r>
        <w:t xml:space="preserve">Economic</w:t>
      </w:r>
      <w:r>
        <w:t xml:space="preserve"> </w:t>
      </w:r>
      <w:r>
        <w:t xml:space="preserve">Research</w:t>
      </w:r>
    </w:p>
    <w:bookmarkStart w:id="37" w:name="curriculum-vitae"/>
    <w:p>
      <w:pPr>
        <w:pStyle w:val="Heading1"/>
      </w:pPr>
      <w:r>
        <w:t xml:space="preserve">Curriculum Vitae</w:t>
      </w:r>
    </w:p>
    <w:bookmarkStart w:id="36" w:name="X64ddd7d078fb78b99f0376e491238b902d10ce3"/>
    <w:p>
      <w:pPr>
        <w:pStyle w:val="Heading2"/>
      </w:pPr>
      <w:r>
        <w:t xml:space="preserve">Economist | Specializing in Japan Osaka Economic Development and Policy Analysis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Economist with a focus on Japan Osaka's economic landscape. Specialized in analyzing macroeconomic trends, regional development strategies, and industry-specific economic policies. Proven track record in providing actionable insights to drive sustainable growth in Osaka's dynamic markets. Adept at combining theoretical knowledge with practical applications to address challenges faced by businesses, governments, and communities in Japan.</w:t>
      </w:r>
    </w:p>
    <w:p>
      <w:pPr>
        <w:pStyle w:val="BodyText"/>
      </w:pPr>
      <w:r>
        <w:t xml:space="preserve">Fluent in Japanese and English, with a deep understanding of Osaka's cultural and economic context. Committed to advancing economic research that aligns with Japan's national goals while addressing the unique needs of local stakeholders.</w:t>
      </w:r>
    </w:p>
    <w:bookmarkEnd w:id="21"/>
    <w:bookmarkStart w:id="25" w:name="work-experience"/>
    <w:p>
      <w:pPr>
        <w:pStyle w:val="Heading3"/>
      </w:pPr>
      <w:r>
        <w:t xml:space="preserve">Work Experience</w:t>
      </w:r>
    </w:p>
    <w:bookmarkStart w:id="22" w:name="Xebd9f2437c3083faff19e24f6992ce8ee586d2a"/>
    <w:p>
      <w:pPr>
        <w:pStyle w:val="Heading4"/>
      </w:pPr>
      <w:r>
        <w:t xml:space="preserve">Senior Economist | Osaka Economic Research Institute (OERI)</w:t>
      </w:r>
    </w:p>
    <w:p>
      <w:pPr>
        <w:pStyle w:val="FirstParagraph"/>
      </w:pPr>
      <w:r>
        <w:rPr>
          <w:bCs/>
          <w:b/>
        </w:rPr>
        <w:t xml:space="preserve">June 2018 – Present</w:t>
      </w:r>
    </w:p>
    <w:p>
      <w:pPr>
        <w:numPr>
          <w:ilvl w:val="0"/>
          <w:numId w:val="1001"/>
        </w:numPr>
        <w:pStyle w:val="Compact"/>
      </w:pPr>
      <w:r>
        <w:t xml:space="preserve">Conducted in-depth economic analyses of Osaka's industrial sectors, including automotive, technology, and tourism, to inform policy decisions and business strategies.</w:t>
      </w:r>
    </w:p>
    <w:p>
      <w:pPr>
        <w:numPr>
          <w:ilvl w:val="0"/>
          <w:numId w:val="1001"/>
        </w:numPr>
        <w:pStyle w:val="Compact"/>
      </w:pPr>
      <w:r>
        <w:t xml:space="preserve">Collaborated with local government agencies to design regional development programs aimed at boosting employment and innovation in Osaka.</w:t>
      </w:r>
    </w:p>
    <w:p>
      <w:pPr>
        <w:numPr>
          <w:ilvl w:val="0"/>
          <w:numId w:val="1001"/>
        </w:numPr>
        <w:pStyle w:val="Compact"/>
      </w:pPr>
      <w:r>
        <w:t xml:space="preserve">Published research reports on the impact of Japan's economic reforms on Osaka's SMEs (Small and Medium Enterprises), which were cited by policymakers and industry leaders.</w:t>
      </w:r>
    </w:p>
    <w:p>
      <w:pPr>
        <w:numPr>
          <w:ilvl w:val="0"/>
          <w:numId w:val="1001"/>
        </w:numPr>
        <w:pStyle w:val="Compact"/>
      </w:pPr>
      <w:r>
        <w:t xml:space="preserve">Provided expert testimony to the Osaka Prefectural Assembly on trade policies affecting the Kansai region, emphasizing long-term sustainability and competitiveness.</w:t>
      </w:r>
    </w:p>
    <w:bookmarkEnd w:id="22"/>
    <w:bookmarkStart w:id="23" w:name="X203408b2144d9f6b4d757aa4474f800a9468884"/>
    <w:p>
      <w:pPr>
        <w:pStyle w:val="Heading4"/>
      </w:pPr>
      <w:r>
        <w:t xml:space="preserve">Economist | Japan Ministry of Economy, Trade, and Industry (METI) – Osaka Office</w:t>
      </w:r>
    </w:p>
    <w:p>
      <w:pPr>
        <w:pStyle w:val="FirstParagraph"/>
      </w:pPr>
      <w:r>
        <w:rPr>
          <w:bCs/>
          <w:b/>
        </w:rPr>
        <w:t xml:space="preserve">January 2015 – May 2018</w:t>
      </w:r>
    </w:p>
    <w:p>
      <w:pPr>
        <w:numPr>
          <w:ilvl w:val="0"/>
          <w:numId w:val="1002"/>
        </w:numPr>
        <w:pStyle w:val="Compact"/>
      </w:pPr>
      <w:r>
        <w:t xml:space="preserve">Supported the implementation of national economic initiatives in Osaka, focusing on fostering innovation in the manufacturing and technology sectors.</w:t>
      </w:r>
    </w:p>
    <w:p>
      <w:pPr>
        <w:numPr>
          <w:ilvl w:val="0"/>
          <w:numId w:val="1002"/>
        </w:numPr>
        <w:pStyle w:val="Compact"/>
      </w:pPr>
      <w:r>
        <w:t xml:space="preserve">Analyzed trade data to identify opportunities for expanding Osaka's exports, particularly in the automotive and electronics industries.</w:t>
      </w:r>
    </w:p>
    <w:p>
      <w:pPr>
        <w:numPr>
          <w:ilvl w:val="0"/>
          <w:numId w:val="1002"/>
        </w:numPr>
        <w:pStyle w:val="Compact"/>
      </w:pPr>
      <w:r>
        <w:t xml:space="preserve">Developed case studies on successful economic revitalization projects in Japanese cities, with a focus on lessons applicable to Osaka's urban development plans.</w:t>
      </w:r>
    </w:p>
    <w:p>
      <w:pPr>
        <w:numPr>
          <w:ilvl w:val="0"/>
          <w:numId w:val="1002"/>
        </w:numPr>
        <w:pStyle w:val="Compact"/>
      </w:pPr>
      <w:r>
        <w:t xml:space="preserve">Engaged with local business associations to understand their challenges and recommend tailored solutions for growth and resilience.</w:t>
      </w:r>
    </w:p>
    <w:bookmarkEnd w:id="23"/>
    <w:bookmarkStart w:id="24" w:name="Xe640052fa244072b0e054931b697044f3818867"/>
    <w:p>
      <w:pPr>
        <w:pStyle w:val="Heading4"/>
      </w:pPr>
      <w:r>
        <w:t xml:space="preserve">Research Assistant | Osaka University – Department of Economics</w:t>
      </w:r>
    </w:p>
    <w:p>
      <w:pPr>
        <w:pStyle w:val="FirstParagraph"/>
      </w:pPr>
      <w:r>
        <w:rPr>
          <w:bCs/>
          <w:b/>
        </w:rPr>
        <w:t xml:space="preserve">September 2012 – December 2014</w:t>
      </w:r>
    </w:p>
    <w:p>
      <w:pPr>
        <w:numPr>
          <w:ilvl w:val="0"/>
          <w:numId w:val="1003"/>
        </w:numPr>
        <w:pStyle w:val="Compact"/>
      </w:pPr>
      <w:r>
        <w:t xml:space="preserve">Assisted in academic research on the economic effects of Japan's aging population, with a focus on labor market dynamics in Osaka.</w:t>
      </w:r>
    </w:p>
    <w:p>
      <w:pPr>
        <w:numPr>
          <w:ilvl w:val="0"/>
          <w:numId w:val="1003"/>
        </w:numPr>
        <w:pStyle w:val="Compact"/>
      </w:pPr>
      <w:r>
        <w:t xml:space="preserve">Contributed to a study on the role of public-private partnerships in infrastructure development, published in the Journal of Regional Economics.</w:t>
      </w:r>
    </w:p>
    <w:p>
      <w:pPr>
        <w:numPr>
          <w:ilvl w:val="0"/>
          <w:numId w:val="1003"/>
        </w:numPr>
        <w:pStyle w:val="Compact"/>
      </w:pPr>
      <w:r>
        <w:t xml:space="preserve">Participated in seminars and workshops that connected academic research with practical applications for regional economic planning.</w:t>
      </w:r>
    </w:p>
    <w:bookmarkEnd w:id="24"/>
    <w:bookmarkEnd w:id="25"/>
    <w:bookmarkStart w:id="29" w:name="education"/>
    <w:p>
      <w:pPr>
        <w:pStyle w:val="Heading3"/>
      </w:pPr>
      <w:r>
        <w:t xml:space="preserve">Education</w:t>
      </w:r>
    </w:p>
    <w:bookmarkStart w:id="26" w:name="ph.d.-in-economics-osaka-university"/>
    <w:p>
      <w:pPr>
        <w:pStyle w:val="Heading4"/>
      </w:pPr>
      <w:r>
        <w:t xml:space="preserve">Ph.D. in Economics | Osaka University</w:t>
      </w:r>
    </w:p>
    <w:p>
      <w:pPr>
        <w:pStyle w:val="FirstParagraph"/>
      </w:pPr>
      <w:r>
        <w:rPr>
          <w:bCs/>
          <w:b/>
        </w:rPr>
        <w:t xml:space="preserve">Graduated: 2012</w:t>
      </w:r>
    </w:p>
    <w:p>
      <w:pPr>
        <w:pStyle w:val="BodyText"/>
      </w:pPr>
      <w:r>
        <w:t xml:space="preserve">Dissertation Title: "Economic Resilience of Japanese Metropolitan Areas: A Case Study of Osaka." Focused on urban economic structures, public investment, and their impact on regional competitiveness.</w:t>
      </w:r>
    </w:p>
    <w:bookmarkEnd w:id="26"/>
    <w:bookmarkStart w:id="27" w:name="m.s.-in-economics-university-of-tokyo"/>
    <w:p>
      <w:pPr>
        <w:pStyle w:val="Heading4"/>
      </w:pPr>
      <w:r>
        <w:t xml:space="preserve">M.S. in Economics | University of Tokyo</w:t>
      </w:r>
    </w:p>
    <w:p>
      <w:pPr>
        <w:pStyle w:val="FirstParagraph"/>
      </w:pPr>
      <w:r>
        <w:rPr>
          <w:bCs/>
          <w:b/>
        </w:rPr>
        <w:t xml:space="preserve">Graduated: 2009</w:t>
      </w:r>
    </w:p>
    <w:p>
      <w:pPr>
        <w:pStyle w:val="BodyText"/>
      </w:pPr>
      <w:r>
        <w:t xml:space="preserve">Thesis Topic: "The Role of Innovation Clusters in Japan's Economic Growth." Explored how technology-driven industries in Osaka and other regions contribute to national economic performance.</w:t>
      </w:r>
    </w:p>
    <w:bookmarkEnd w:id="27"/>
    <w:bookmarkStart w:id="28" w:name="b.a.-in-economics-kyoto-university"/>
    <w:p>
      <w:pPr>
        <w:pStyle w:val="Heading4"/>
      </w:pPr>
      <w:r>
        <w:t xml:space="preserve">B.A. in Economics | Kyoto University</w:t>
      </w:r>
    </w:p>
    <w:p>
      <w:pPr>
        <w:pStyle w:val="FirstParagraph"/>
      </w:pPr>
      <w:r>
        <w:rPr>
          <w:bCs/>
          <w:b/>
        </w:rPr>
        <w:t xml:space="preserve">Graduated: 2006</w:t>
      </w:r>
    </w:p>
    <w:bookmarkEnd w:id="28"/>
    <w:bookmarkEnd w:id="29"/>
    <w:bookmarkStart w:id="30" w:name="key-skills"/>
    <w:p>
      <w:pPr>
        <w:pStyle w:val="Heading3"/>
      </w:pPr>
      <w:r>
        <w:t xml:space="preserve">Key Skills</w:t>
      </w:r>
    </w:p>
    <w:p>
      <w:pPr>
        <w:numPr>
          <w:ilvl w:val="0"/>
          <w:numId w:val="1004"/>
        </w:numPr>
        <w:pStyle w:val="Compact"/>
      </w:pPr>
      <w:r>
        <w:rPr>
          <w:bCs/>
          <w:b/>
        </w:rPr>
        <w:t xml:space="preserve">Economic Modeling:</w:t>
      </w:r>
      <w:r>
        <w:t xml:space="preserve"> </w:t>
      </w:r>
      <w:r>
        <w:t xml:space="preserve">Proficient in using econometric tools (Stata, R, EViews) to analyze macroeconomic data and forecast trends.</w:t>
      </w:r>
    </w:p>
    <w:p>
      <w:pPr>
        <w:numPr>
          <w:ilvl w:val="0"/>
          <w:numId w:val="1004"/>
        </w:numPr>
        <w:pStyle w:val="Compact"/>
      </w:pPr>
      <w:r>
        <w:rPr>
          <w:bCs/>
          <w:b/>
        </w:rPr>
        <w:t xml:space="preserve">Policy Analysis:</w:t>
      </w:r>
      <w:r>
        <w:t xml:space="preserve"> </w:t>
      </w:r>
      <w:r>
        <w:t xml:space="preserve">Expertise in evaluating economic policies and their impact on regional development, particularly in Japan's urban centers.</w:t>
      </w:r>
    </w:p>
    <w:p>
      <w:pPr>
        <w:numPr>
          <w:ilvl w:val="0"/>
          <w:numId w:val="1004"/>
        </w:numPr>
        <w:pStyle w:val="Compact"/>
      </w:pPr>
      <w:r>
        <w:rPr>
          <w:bCs/>
          <w:b/>
        </w:rPr>
        <w:t xml:space="preserve">Data Visualization:</w:t>
      </w:r>
      <w:r>
        <w:t xml:space="preserve"> </w:t>
      </w:r>
      <w:r>
        <w:t xml:space="preserve">Skilled in creating clear and impactful visualizations of complex economic data for stakeholders in Osaka and beyond.</w:t>
      </w:r>
    </w:p>
    <w:p>
      <w:pPr>
        <w:numPr>
          <w:ilvl w:val="0"/>
          <w:numId w:val="1004"/>
        </w:numPr>
        <w:pStyle w:val="Compact"/>
      </w:pPr>
      <w:r>
        <w:rPr>
          <w:bCs/>
          <w:b/>
        </w:rPr>
        <w:t xml:space="preserve">Cross-Cultural Communication:</w:t>
      </w:r>
      <w:r>
        <w:t xml:space="preserve"> </w:t>
      </w:r>
      <w:r>
        <w:t xml:space="preserve">Fluent in Japanese (N1 level) and English, with experience presenting research to international audiences.</w:t>
      </w:r>
    </w:p>
    <w:p>
      <w:pPr>
        <w:numPr>
          <w:ilvl w:val="0"/>
          <w:numId w:val="1004"/>
        </w:numPr>
        <w:pStyle w:val="Compact"/>
      </w:pPr>
      <w:r>
        <w:rPr>
          <w:bCs/>
          <w:b/>
        </w:rPr>
        <w:t xml:space="preserve">Regional Specialization:</w:t>
      </w:r>
      <w:r>
        <w:t xml:space="preserve"> </w:t>
      </w:r>
      <w:r>
        <w:t xml:space="preserve">Deep knowledge of Osaka's economy, including its manufacturing base, tourism sector, and role in Japan's Kansai region.</w:t>
      </w:r>
    </w:p>
    <w:bookmarkEnd w:id="30"/>
    <w:bookmarkStart w:id="31" w:name="certifications"/>
    <w:p>
      <w:pPr>
        <w:pStyle w:val="Heading3"/>
      </w:pPr>
      <w:r>
        <w:t xml:space="preserve">Certifications</w:t>
      </w:r>
    </w:p>
    <w:p>
      <w:pPr>
        <w:numPr>
          <w:ilvl w:val="0"/>
          <w:numId w:val="1005"/>
        </w:numPr>
        <w:pStyle w:val="Compact"/>
      </w:pPr>
      <w:r>
        <w:rPr>
          <w:bCs/>
          <w:b/>
        </w:rPr>
        <w:t xml:space="preserve">Chartered Financial Analyst (CFA) Level III</w:t>
      </w:r>
      <w:r>
        <w:t xml:space="preserve"> </w:t>
      </w:r>
      <w:r>
        <w:t xml:space="preserve">– CFA Institute, 2017</w:t>
      </w:r>
    </w:p>
    <w:p>
      <w:pPr>
        <w:numPr>
          <w:ilvl w:val="0"/>
          <w:numId w:val="1005"/>
        </w:numPr>
        <w:pStyle w:val="Compact"/>
      </w:pPr>
      <w:r>
        <w:rPr>
          <w:bCs/>
          <w:b/>
        </w:rPr>
        <w:t xml:space="preserve">Japanese Language Proficiency Test (JLPT) N1</w:t>
      </w:r>
      <w:r>
        <w:t xml:space="preserve"> </w:t>
      </w:r>
      <w:r>
        <w:t xml:space="preserve">– 2015</w:t>
      </w:r>
    </w:p>
    <w:p>
      <w:pPr>
        <w:numPr>
          <w:ilvl w:val="0"/>
          <w:numId w:val="1005"/>
        </w:numPr>
        <w:pStyle w:val="Compact"/>
      </w:pPr>
      <w:r>
        <w:rPr>
          <w:bCs/>
          <w:b/>
        </w:rPr>
        <w:t xml:space="preserve">Certified Economic Developer (CED)</w:t>
      </w:r>
      <w:r>
        <w:t xml:space="preserve"> </w:t>
      </w:r>
      <w:r>
        <w:t xml:space="preserve">– International Economic Development Council, 2019</w:t>
      </w:r>
    </w:p>
    <w:bookmarkEnd w:id="31"/>
    <w:bookmarkStart w:id="32" w:name="languages"/>
    <w:p>
      <w:pPr>
        <w:pStyle w:val="Heading3"/>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(IELTS 7.5)</w:t>
      </w:r>
    </w:p>
    <w:p>
      <w:pPr>
        <w:numPr>
          <w:ilvl w:val="0"/>
          <w:numId w:val="1006"/>
        </w:numPr>
        <w:pStyle w:val="Compact"/>
      </w:pPr>
      <w:r>
        <w:t xml:space="preserve">Korean – Basic conversational (TOPIK II)</w:t>
      </w:r>
    </w:p>
    <w:bookmarkEnd w:id="32"/>
    <w:bookmarkStart w:id="33" w:name="publications-and-research"/>
    <w:p>
      <w:pPr>
        <w:pStyle w:val="Heading3"/>
      </w:pPr>
      <w:r>
        <w:t xml:space="preserve">Publications and Research</w:t>
      </w:r>
    </w:p>
    <w:p>
      <w:pPr>
        <w:numPr>
          <w:ilvl w:val="0"/>
          <w:numId w:val="1007"/>
        </w:numPr>
        <w:pStyle w:val="Compact"/>
      </w:pPr>
      <w:r>
        <w:t xml:space="preserve">"Osaka's Economic Transformation: Lessons for Japan's Regional Development," *Journal of Regional Studies*, 2021.</w:t>
      </w:r>
    </w:p>
    <w:p>
      <w:pPr>
        <w:numPr>
          <w:ilvl w:val="0"/>
          <w:numId w:val="1007"/>
        </w:numPr>
        <w:pStyle w:val="Compact"/>
      </w:pPr>
      <w:r>
        <w:t xml:space="preserve">"The Impact of Tourism on Osaka's Economy: A Post-Pandemic Analysis," *Kansai Economic Review*, 2020.</w:t>
      </w:r>
    </w:p>
    <w:p>
      <w:pPr>
        <w:numPr>
          <w:ilvl w:val="0"/>
          <w:numId w:val="1007"/>
        </w:numPr>
        <w:pStyle w:val="Compact"/>
      </w:pPr>
      <w:r>
        <w:t xml:space="preserve">Co-authored a white paper on "Sustainable Industrial Growth in Japan's Manufacturing Hubs," published by the Japan Federation of Economic Organizations (Keidanren), 2019.</w:t>
      </w:r>
    </w:p>
    <w:bookmarkEnd w:id="33"/>
    <w:bookmarkStart w:id="34" w:name="professional-affiliations"/>
    <w:p>
      <w:pPr>
        <w:pStyle w:val="Heading3"/>
      </w:pPr>
      <w:r>
        <w:t xml:space="preserve">Professional Affiliations</w:t>
      </w:r>
    </w:p>
    <w:p>
      <w:pPr>
        <w:numPr>
          <w:ilvl w:val="0"/>
          <w:numId w:val="1008"/>
        </w:numPr>
        <w:pStyle w:val="Compact"/>
      </w:pPr>
      <w:r>
        <w:t xml:space="preserve">Member, Osaka Economic Association (OEA)</w:t>
      </w:r>
    </w:p>
    <w:p>
      <w:pPr>
        <w:numPr>
          <w:ilvl w:val="0"/>
          <w:numId w:val="1008"/>
        </w:numPr>
        <w:pStyle w:val="Compact"/>
      </w:pPr>
      <w:r>
        <w:t xml:space="preserve">Member, Japan Society for the Promotion of Science (JSPS)</w:t>
      </w:r>
    </w:p>
    <w:p>
      <w:pPr>
        <w:numPr>
          <w:ilvl w:val="0"/>
          <w:numId w:val="1008"/>
        </w:numPr>
        <w:pStyle w:val="Compact"/>
      </w:pPr>
      <w:r>
        <w:t xml:space="preserve">Fellow, Institute of Japanese Economy (IJE)</w:t>
      </w:r>
    </w:p>
    <w:bookmarkEnd w:id="34"/>
    <w:bookmarkStart w:id="35" w:name="additional-information"/>
    <w:p>
      <w:pPr>
        <w:pStyle w:val="Heading3"/>
      </w:pPr>
      <w:r>
        <w:t xml:space="preserve">Additional Information</w:t>
      </w:r>
    </w:p>
    <w:p>
      <w:pPr>
        <w:pStyle w:val="FirstParagraph"/>
      </w:pPr>
      <w:r>
        <w:rPr>
          <w:bCs/>
          <w:b/>
        </w:rPr>
        <w:t xml:space="preserve">Projects in Japan Osaka:</w:t>
      </w:r>
      <w:r>
        <w:t xml:space="preserve"> </w:t>
      </w:r>
      <w:r>
        <w:t xml:space="preserve">Led a team to assess the economic viability of renewable energy projects in Osaka's coastal regions, resulting in a 15% increase in local investment.</w:t>
      </w:r>
    </w:p>
    <w:p>
      <w:pPr>
        <w:pStyle w:val="BodyText"/>
      </w:pPr>
      <w:r>
        <w:rPr>
          <w:bCs/>
          <w:b/>
        </w:rPr>
        <w:t xml:space="preserve">Cultural Engagement:</w:t>
      </w:r>
      <w:r>
        <w:t xml:space="preserve"> </w:t>
      </w:r>
      <w:r>
        <w:t xml:space="preserve">Regularly participates in Osaka's business forums and cultural exchange programs to build cross-border economic ties.</w:t>
      </w:r>
    </w:p>
    <w:p>
      <w:pPr>
        <w:pStyle w:val="BodyText"/>
      </w:pPr>
      <w:r>
        <w:rPr>
          <w:bCs/>
          <w:b/>
        </w:rPr>
        <w:t xml:space="preserve">Community Involvement:</w:t>
      </w:r>
      <w:r>
        <w:t xml:space="preserve"> </w:t>
      </w:r>
      <w:r>
        <w:t xml:space="preserve">Volunteer economist for NGOs focused on poverty alleviation in Osaka's underprivileged neighborhoods, providing data-driven solutions for policy advocacy.</w:t>
      </w:r>
    </w:p>
    <w:bookmarkEnd w:id="35"/>
    <w:p>
      <w:pPr>
        <w:pStyle w:val="BodyText"/>
      </w:pPr>
      <w:r>
        <w:t xml:space="preserve">This Curriculum Vitae is tailored to highlight expertise in Economics with a focus on Japan Osaka. It emphasizes the integration of academic rigor, practical policy analysis, and regional specialization to address the unique challenges and opportunities of Osaka's economy.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Economist Specializing in Japan Osaka Economic Research</dc:title>
  <dc:creator/>
  <dc:language>en</dc:language>
  <cp:keywords/>
  <dcterms:created xsi:type="dcterms:W3CDTF">2026-07-23T09:44:33Z</dcterms:created>
  <dcterms:modified xsi:type="dcterms:W3CDTF">2026-07-23T09:44:33Z</dcterms:modified>
</cp:coreProperties>
</file>

<file path=docProps/custom.xml><?xml version="1.0" encoding="utf-8"?>
<Properties xmlns="http://schemas.openxmlformats.org/officeDocument/2006/custom-properties" xmlns:vt="http://schemas.openxmlformats.org/officeDocument/2006/docPropsVTypes"/>
</file>