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Economist</w:t>
      </w:r>
    </w:p>
    <w:bookmarkStart w:id="31"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[Your Name]</w:t>
      </w:r>
      <w:r>
        <w:br/>
      </w:r>
      <w:r>
        <w:rPr>
          <w:bCs/>
          <w:b/>
        </w:rPr>
        <w:t xml:space="preserve">Email:</w:t>
      </w:r>
      <w:r>
        <w:t xml:space="preserve"> </w:t>
      </w:r>
      <w:r>
        <w:t xml:space="preserve">[your.email@example.com]</w:t>
      </w:r>
      <w:r>
        <w:br/>
      </w:r>
      <w:r>
        <w:rPr>
          <w:bCs/>
          <w:b/>
        </w:rPr>
        <w:t xml:space="preserve">Phone:</w:t>
      </w:r>
      <w:r>
        <w:t xml:space="preserve"> </w:t>
      </w:r>
      <w:r>
        <w:t xml:space="preserve">+977 1-2345678</w:t>
      </w:r>
      <w:r>
        <w:br/>
      </w:r>
      <w:r>
        <w:rPr>
          <w:bCs/>
          <w:b/>
        </w:rPr>
        <w:t xml:space="preserve">Location:</w:t>
      </w:r>
      <w:r>
        <w:t xml:space="preserve"> </w:t>
      </w:r>
      <w:r>
        <w:t xml:space="preserve">Kathmandu, Nepal</w:t>
      </w:r>
      <w:r>
        <w:br/>
      </w:r>
      <w:r>
        <w:rPr>
          <w:bCs/>
          <w:b/>
        </w:rPr>
        <w:t xml:space="preserve">Date of Birth:</w:t>
      </w:r>
      <w:r>
        <w:t xml:space="preserve"> </w:t>
      </w:r>
      <w:r>
        <w:t xml:space="preserve">[DD/MM/YYYY]</w:t>
      </w:r>
    </w:p>
    <w:bookmarkEnd w:id="20"/>
    <w:bookmarkStart w:id="21" w:name="professional-summary"/>
    <w:p>
      <w:pPr>
        <w:pStyle w:val="Heading2"/>
      </w:pPr>
      <w:r>
        <w:t xml:space="preserve">Professional Summary</w:t>
      </w:r>
    </w:p>
    <w:p>
      <w:pPr>
        <w:pStyle w:val="FirstParagraph"/>
      </w:pPr>
      <w:r>
        <w:t xml:space="preserve">An accomplished Economist with over a decade of experience in analyzing economic trends, designing policy frameworks, and conducting research to address development challenges in Nepal. Specializing in macroeconomic stability, poverty alleviation, and sustainable growth strategies tailored to the unique socio-economic context of Kathmandu and beyond. A strong advocate for evidence-based decision-making and community-driven economic solutions. Committed to advancing equitable development through collaborative work with governmental agencies, NGOs, and international organizations in Nepal.</w:t>
      </w:r>
    </w:p>
    <w:bookmarkEnd w:id="21"/>
    <w:bookmarkStart w:id="22" w:name="education"/>
    <w:p>
      <w:pPr>
        <w:pStyle w:val="Heading2"/>
      </w:pPr>
      <w:r>
        <w:t xml:space="preserve">Education</w:t>
      </w:r>
    </w:p>
    <w:p>
      <w:pPr>
        <w:pStyle w:val="FirstParagraph"/>
      </w:pPr>
      <w:r>
        <w:rPr>
          <w:bCs/>
          <w:b/>
        </w:rPr>
        <w:t xml:space="preserve">M.Phil in Economics</w:t>
      </w:r>
      <w:r>
        <w:br/>
      </w:r>
      <w:r>
        <w:t xml:space="preserve">Tribhuvan University, Kathmandu, Nepal</w:t>
      </w:r>
      <w:r>
        <w:br/>
      </w:r>
      <w:r>
        <w:t xml:space="preserve">[Year of Completion]</w:t>
      </w:r>
    </w:p>
    <w:p>
      <w:pPr>
        <w:pStyle w:val="BodyText"/>
      </w:pPr>
      <w:r>
        <w:rPr>
          <w:bCs/>
          <w:b/>
        </w:rPr>
        <w:t xml:space="preserve">Master of Arts in Economics</w:t>
      </w:r>
      <w:r>
        <w:br/>
      </w:r>
      <w:r>
        <w:t xml:space="preserve">Institute of Finance and Economics (IFE), Kathmandu, Nepal</w:t>
      </w:r>
      <w:r>
        <w:br/>
      </w:r>
      <w:r>
        <w:t xml:space="preserve">[Year of Completion]</w:t>
      </w:r>
    </w:p>
    <w:p>
      <w:pPr>
        <w:pStyle w:val="BodyText"/>
      </w:pPr>
      <w:r>
        <w:rPr>
          <w:bCs/>
          <w:b/>
        </w:rPr>
        <w:t xml:space="preserve">Bachelor of Science in Economics</w:t>
      </w:r>
      <w:r>
        <w:br/>
      </w:r>
      <w:r>
        <w:t xml:space="preserve">Kathmandu University, Nepal</w:t>
      </w:r>
      <w:r>
        <w:br/>
      </w:r>
      <w:r>
        <w:t xml:space="preserve">[Year of Completion]</w:t>
      </w:r>
    </w:p>
    <w:bookmarkEnd w:id="22"/>
    <w:bookmarkStart w:id="23" w:name="professional-experience"/>
    <w:p>
      <w:pPr>
        <w:pStyle w:val="Heading2"/>
      </w:pPr>
      <w:r>
        <w:t xml:space="preserve">Professional Experience</w:t>
      </w:r>
    </w:p>
    <w:p>
      <w:pPr>
        <w:pStyle w:val="FirstParagraph"/>
      </w:pPr>
      <w:r>
        <w:rPr>
          <w:bCs/>
          <w:b/>
        </w:rPr>
        <w:t xml:space="preserve">Economist</w:t>
      </w:r>
      <w:r>
        <w:br/>
      </w:r>
      <w:r>
        <w:t xml:space="preserve">National Planning Commission (NPC), Kathmandu, Nepal</w:t>
      </w:r>
      <w:r>
        <w:br/>
      </w:r>
      <w:r>
        <w:t xml:space="preserve">[Start Date] – Present</w:t>
      </w:r>
      <w:r>
        <w:br/>
      </w:r>
      <w:r>
        <w:t xml:space="preserve">- Conducted in-depth analysis of Nepal's economic growth strategies, focusing on urban development in Kathmandu Valley.</w:t>
      </w:r>
      <w:r>
        <w:br/>
      </w:r>
      <w:r>
        <w:t xml:space="preserve">- Collaborated with local governments to design fiscal policies addressing infrastructure and resource allocation challenges.</w:t>
      </w:r>
      <w:r>
        <w:br/>
      </w:r>
      <w:r>
        <w:t xml:space="preserve">- Authored reports on poverty reduction initiatives aligned with Nepal’s Sustainable Development Goals (SDGs).</w:t>
      </w:r>
    </w:p>
    <w:p>
      <w:pPr>
        <w:pStyle w:val="BodyText"/>
      </w:pPr>
      <w:r>
        <w:rPr>
          <w:bCs/>
          <w:b/>
        </w:rPr>
        <w:t xml:space="preserve">Research Economist</w:t>
      </w:r>
      <w:r>
        <w:br/>
      </w:r>
      <w:r>
        <w:t xml:space="preserve">SAKTI, Kathmandu, Nepal</w:t>
      </w:r>
      <w:r>
        <w:br/>
      </w:r>
      <w:r>
        <w:t xml:space="preserve">[Start Date] – [End Date]</w:t>
      </w:r>
      <w:r>
        <w:br/>
      </w:r>
      <w:r>
        <w:t xml:space="preserve">- Led projects on rural economic empowerment, with a focus on women-led enterprises in Kathmandu's peri-urban areas.</w:t>
      </w:r>
      <w:r>
        <w:br/>
      </w:r>
      <w:r>
        <w:t xml:space="preserve">- Published white papers on the impact of climate change on agricultural economies in Nepal.</w:t>
      </w:r>
      <w:r>
        <w:br/>
      </w:r>
      <w:r>
        <w:t xml:space="preserve">- Provided technical support to NGOs implementing microfinance programs in collaboration with Kathmandu-based institutions.</w:t>
      </w:r>
    </w:p>
    <w:p>
      <w:pPr>
        <w:pStyle w:val="BodyText"/>
      </w:pPr>
      <w:r>
        <w:rPr>
          <w:bCs/>
          <w:b/>
        </w:rPr>
        <w:t xml:space="preserve">Consultant Economist</w:t>
      </w:r>
      <w:r>
        <w:br/>
      </w:r>
      <w:r>
        <w:t xml:space="preserve">International Labour Organization (ILO), Kathmandu, Nepal</w:t>
      </w:r>
      <w:r>
        <w:br/>
      </w:r>
      <w:r>
        <w:t xml:space="preserve">[Start Date] – [End Date]</w:t>
      </w:r>
      <w:r>
        <w:br/>
      </w:r>
      <w:r>
        <w:t xml:space="preserve">- Assisted in developing labor market policies for informal sector workers in Kathmandu.</w:t>
      </w:r>
      <w:r>
        <w:br/>
      </w:r>
      <w:r>
        <w:t xml:space="preserve">- Conducted surveys to assess the economic impact of migration on households in Nepal.</w:t>
      </w:r>
    </w:p>
    <w:bookmarkEnd w:id="23"/>
    <w:bookmarkStart w:id="24" w:name="research-interests"/>
    <w:p>
      <w:pPr>
        <w:pStyle w:val="Heading2"/>
      </w:pPr>
      <w:r>
        <w:t xml:space="preserve">Research Interests</w:t>
      </w:r>
    </w:p>
    <w:p>
      <w:pPr>
        <w:numPr>
          <w:ilvl w:val="0"/>
          <w:numId w:val="1001"/>
        </w:numPr>
        <w:pStyle w:val="Compact"/>
      </w:pPr>
      <w:r>
        <w:t xml:space="preserve">Economic development and urbanization in Kathmandu Valley</w:t>
      </w:r>
    </w:p>
    <w:p>
      <w:pPr>
        <w:numPr>
          <w:ilvl w:val="0"/>
          <w:numId w:val="1001"/>
        </w:numPr>
        <w:pStyle w:val="Compact"/>
      </w:pPr>
      <w:r>
        <w:t xml:space="preserve">Poverty dynamics and inclusive growth strategies</w:t>
      </w:r>
    </w:p>
    <w:p>
      <w:pPr>
        <w:numPr>
          <w:ilvl w:val="0"/>
          <w:numId w:val="1001"/>
        </w:numPr>
        <w:pStyle w:val="Compact"/>
      </w:pPr>
      <w:r>
        <w:t xml:space="preserve">Impact of fiscal policies on small and medium enterprises (SMEs)</w:t>
      </w:r>
    </w:p>
    <w:p>
      <w:pPr>
        <w:numPr>
          <w:ilvl w:val="0"/>
          <w:numId w:val="1001"/>
        </w:numPr>
        <w:pStyle w:val="Compact"/>
      </w:pPr>
      <w:r>
        <w:t xml:space="preserve">Economic resilience in the face of natural disasters (e.g., 2015 earthquake)</w:t>
      </w:r>
    </w:p>
    <w:bookmarkEnd w:id="24"/>
    <w:bookmarkStart w:id="25" w:name="publications"/>
    <w:p>
      <w:pPr>
        <w:pStyle w:val="Heading2"/>
      </w:pPr>
      <w:r>
        <w:t xml:space="preserve">Publications</w:t>
      </w:r>
    </w:p>
    <w:p>
      <w:pPr>
        <w:numPr>
          <w:ilvl w:val="0"/>
          <w:numId w:val="1002"/>
        </w:numPr>
        <w:pStyle w:val="Compact"/>
      </w:pPr>
      <w:r>
        <w:t xml:space="preserve">"Economic Growth in Kathmandu: Challenges and Opportunities" – Journal of Nepalese Economics, [Year]</w:t>
      </w:r>
    </w:p>
    <w:p>
      <w:pPr>
        <w:numPr>
          <w:ilvl w:val="0"/>
          <w:numId w:val="1002"/>
        </w:numPr>
        <w:pStyle w:val="Compact"/>
      </w:pPr>
      <w:r>
        <w:t xml:space="preserve">"Poverty Alleviation Strategies for Rural Nepal" – SAKTI Research Report, [Year]</w:t>
      </w:r>
    </w:p>
    <w:p>
      <w:pPr>
        <w:numPr>
          <w:ilvl w:val="0"/>
          <w:numId w:val="1002"/>
        </w:numPr>
        <w:pStyle w:val="Compact"/>
      </w:pPr>
      <w:r>
        <w:t xml:space="preserve">"Fiscal Policy Reforms in Post-2015 Nepal" – National Planning Commission Publication, [Year]</w:t>
      </w:r>
    </w:p>
    <w:bookmarkEnd w:id="25"/>
    <w:bookmarkStart w:id="26" w:name="skills"/>
    <w:p>
      <w:pPr>
        <w:pStyle w:val="Heading2"/>
      </w:pPr>
      <w:r>
        <w:t xml:space="preserve">Skills</w:t>
      </w:r>
    </w:p>
    <w:p>
      <w:pPr>
        <w:numPr>
          <w:ilvl w:val="0"/>
          <w:numId w:val="1003"/>
        </w:numPr>
        <w:pStyle w:val="Compact"/>
      </w:pPr>
      <w:r>
        <w:t xml:space="preserve">Data analysis using Stata, SPSS, and R</w:t>
      </w:r>
    </w:p>
    <w:p>
      <w:pPr>
        <w:numPr>
          <w:ilvl w:val="0"/>
          <w:numId w:val="1003"/>
        </w:numPr>
        <w:pStyle w:val="Compact"/>
      </w:pPr>
      <w:r>
        <w:t xml:space="preserve">Economic modeling and forecasting</w:t>
      </w:r>
    </w:p>
    <w:p>
      <w:pPr>
        <w:numPr>
          <w:ilvl w:val="0"/>
          <w:numId w:val="1003"/>
        </w:numPr>
        <w:pStyle w:val="Compact"/>
      </w:pPr>
      <w:r>
        <w:t xml:space="preserve">Policy brief writing and stakeholder engagement</w:t>
      </w:r>
    </w:p>
    <w:p>
      <w:pPr>
        <w:numPr>
          <w:ilvl w:val="0"/>
          <w:numId w:val="1003"/>
        </w:numPr>
        <w:pStyle w:val="Compact"/>
      </w:pPr>
      <w:r>
        <w:t xml:space="preserve">Grant proposal development for development projects in Nepal</w:t>
      </w:r>
    </w:p>
    <w:bookmarkEnd w:id="26"/>
    <w:bookmarkStart w:id="27" w:name="languages"/>
    <w:p>
      <w:pPr>
        <w:pStyle w:val="Heading2"/>
      </w:pPr>
      <w:r>
        <w:t xml:space="preserve">Languages</w:t>
      </w:r>
    </w:p>
    <w:p>
      <w:pPr>
        <w:numPr>
          <w:ilvl w:val="0"/>
          <w:numId w:val="1004"/>
        </w:numPr>
        <w:pStyle w:val="Compact"/>
      </w:pPr>
      <w:r>
        <w:t xml:space="preserve">English (Fluent)</w:t>
      </w:r>
    </w:p>
    <w:p>
      <w:pPr>
        <w:numPr>
          <w:ilvl w:val="0"/>
          <w:numId w:val="1004"/>
        </w:numPr>
        <w:pStyle w:val="Compact"/>
      </w:pPr>
      <w:r>
        <w:t xml:space="preserve">Nepali (Native)</w:t>
      </w:r>
    </w:p>
    <w:p>
      <w:pPr>
        <w:numPr>
          <w:ilvl w:val="0"/>
          <w:numId w:val="1004"/>
        </w:numPr>
        <w:pStyle w:val="Compact"/>
      </w:pPr>
      <w:r>
        <w:t xml:space="preserve">Hindi (Intermediate)</w:t>
      </w:r>
    </w:p>
    <w:bookmarkEnd w:id="27"/>
    <w:bookmarkStart w:id="28" w:name="certifications-and-awards"/>
    <w:p>
      <w:pPr>
        <w:pStyle w:val="Heading2"/>
      </w:pPr>
      <w:r>
        <w:t xml:space="preserve">Certifications and Awards</w:t>
      </w:r>
    </w:p>
    <w:p>
      <w:pPr>
        <w:pStyle w:val="FirstParagraph"/>
      </w:pPr>
      <w:r>
        <w:rPr>
          <w:bCs/>
          <w:b/>
        </w:rPr>
        <w:t xml:space="preserve">Certification in Public Policy Analysis</w:t>
      </w:r>
      <w:r>
        <w:br/>
      </w:r>
      <w:r>
        <w:t xml:space="preserve">Harvard University, [Year]</w:t>
      </w:r>
    </w:p>
    <w:p>
      <w:pPr>
        <w:pStyle w:val="BodyText"/>
      </w:pPr>
      <w:r>
        <w:rPr>
          <w:bCs/>
          <w:b/>
        </w:rPr>
        <w:t xml:space="preserve">Best Research Paper Award – SAKTI Research Excellence, 2020</w:t>
      </w:r>
    </w:p>
    <w:p>
      <w:pPr>
        <w:pStyle w:val="BodyText"/>
      </w:pPr>
      <w:r>
        <w:rPr>
          <w:bCs/>
          <w:b/>
        </w:rPr>
        <w:t xml:space="preserve">Recognition for Contributions to Economic Development in Kathmandu Valley, 2018</w:t>
      </w:r>
    </w:p>
    <w:bookmarkEnd w:id="28"/>
    <w:bookmarkStart w:id="29" w:name="community-and-professional-involvement"/>
    <w:p>
      <w:pPr>
        <w:pStyle w:val="Heading2"/>
      </w:pPr>
      <w:r>
        <w:t xml:space="preserve">Community and Professional Involvement</w:t>
      </w:r>
    </w:p>
    <w:p>
      <w:pPr>
        <w:numPr>
          <w:ilvl w:val="0"/>
          <w:numId w:val="1005"/>
        </w:numPr>
        <w:pStyle w:val="Compact"/>
      </w:pPr>
      <w:r>
        <w:t xml:space="preserve">Member of the Nepal Economic Association (NEA)</w:t>
      </w:r>
    </w:p>
    <w:p>
      <w:pPr>
        <w:numPr>
          <w:ilvl w:val="0"/>
          <w:numId w:val="1005"/>
        </w:numPr>
        <w:pStyle w:val="Compact"/>
      </w:pPr>
      <w:r>
        <w:t xml:space="preserve">Volunteer economist for the Kathmandu Valley Development Authority (KAVDA)</w:t>
      </w:r>
    </w:p>
    <w:p>
      <w:pPr>
        <w:numPr>
          <w:ilvl w:val="0"/>
          <w:numId w:val="1005"/>
        </w:numPr>
        <w:pStyle w:val="Compact"/>
      </w:pPr>
      <w:r>
        <w:t xml:space="preserve">Presenter at the Kathmandu Economic Forum, 2021 and 2023</w:t>
      </w:r>
    </w:p>
    <w:bookmarkEnd w:id="29"/>
    <w:bookmarkStart w:id="30" w:name="references"/>
    <w:p>
      <w:pPr>
        <w:pStyle w:val="Heading2"/>
      </w:pPr>
      <w:r>
        <w:t xml:space="preserve">References</w:t>
      </w:r>
    </w:p>
    <w:p>
      <w:pPr>
        <w:pStyle w:val="FirstParagraph"/>
      </w:pPr>
      <w:r>
        <w:t xml:space="preserve">Available upon request.</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Economist</dc:title>
  <dc:creator/>
  <cp:keywords/>
  <dcterms:created xsi:type="dcterms:W3CDTF">2026-07-21T08:23:46Z</dcterms:created>
  <dcterms:modified xsi:type="dcterms:W3CDTF">2026-07-21T08:23:46Z</dcterms:modified>
</cp:coreProperties>
</file>

<file path=docProps/custom.xml><?xml version="1.0" encoding="utf-8"?>
<Properties xmlns="http://schemas.openxmlformats.org/officeDocument/2006/custom-properties" xmlns:vt="http://schemas.openxmlformats.org/officeDocument/2006/docPropsVTypes"/>
</file>