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Nigeria</w:t>
      </w:r>
      <w:r>
        <w:t xml:space="preserve"> </w:t>
      </w:r>
      <w:r>
        <w:t xml:space="preserve">Abuja</w:t>
      </w:r>
    </w:p>
    <w:bookmarkStart w:id="36" w:name="curriculum-vitae"/>
    <w:p>
      <w:pPr>
        <w:pStyle w:val="Heading1"/>
      </w:pPr>
      <w:r>
        <w:t xml:space="preserve">Curriculum Vitae</w:t>
      </w:r>
    </w:p>
    <w:bookmarkStart w:id="35" w:name="economist-nigeria-abuja"/>
    <w:p>
      <w:pPr>
        <w:pStyle w:val="Heading2"/>
      </w:pPr>
      <w:r>
        <w:t xml:space="preserve">Economist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and experienced Economist with over a decade of expertise in analyzing economic trends, formulating policies, and providing actionable insights tailored to the dynamic economic landscape of Nigeria. Based in Abuja, the political and economic hub of Nigeria, I specialize in addressing challenges such as inflation control, fiscal policy design, and sustainable development. My work has contributed to national initiatives aimed at diversifying the Nigerian economy and enhancing public sector efficiency. With a strong academic background in Economics from leading Nigerian institutions and hands-on experience in both governmental and private sectors, I am committed to driving economic growth through data-driven strategies.</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Economics</w:t>
      </w:r>
      <w:r>
        <w:t xml:space="preserve">, Ahmadu Bello University, Zaria (2005–2009)</w:t>
      </w:r>
      <w:r>
        <w:br/>
      </w:r>
      <w:r>
        <w:t xml:space="preserve">Thesis: "The Impact of Oil Revenue on Economic Diversification in Nigeria"</w:t>
      </w:r>
    </w:p>
    <w:p>
      <w:pPr>
        <w:numPr>
          <w:ilvl w:val="0"/>
          <w:numId w:val="1001"/>
        </w:numPr>
        <w:pStyle w:val="Compact"/>
      </w:pPr>
      <w:r>
        <w:rPr>
          <w:bCs/>
          <w:b/>
        </w:rPr>
        <w:t xml:space="preserve">Master of Arts (M.A.) in Development Economics</w:t>
      </w:r>
      <w:r>
        <w:t xml:space="preserve">, Obafemi Awolowo University, Ile-Ife (2011–2013)</w:t>
      </w:r>
      <w:r>
        <w:br/>
      </w:r>
      <w:r>
        <w:t xml:space="preserve">Research Focus: Poverty Reduction Strategies in Sub-Saharan Africa</w:t>
      </w:r>
    </w:p>
    <w:p>
      <w:pPr>
        <w:numPr>
          <w:ilvl w:val="0"/>
          <w:numId w:val="1001"/>
        </w:numPr>
        <w:pStyle w:val="Compact"/>
      </w:pPr>
      <w:r>
        <w:rPr>
          <w:bCs/>
          <w:b/>
        </w:rPr>
        <w:t xml:space="preserve">Doctor of Philosophy (Ph.D.) in Economics</w:t>
      </w:r>
      <w:r>
        <w:t xml:space="preserve">, University of Lagos, Lagos (2016–2019)</w:t>
      </w:r>
      <w:r>
        <w:br/>
      </w:r>
      <w:r>
        <w:t xml:space="preserve">Dissertation: "Structural Reforms for Sustainable Growth in Nigeria's Non-Oil Sectors"</w:t>
      </w:r>
    </w:p>
    <w:bookmarkEnd w:id="22"/>
    <w:bookmarkStart w:id="26" w:name="professional-experience"/>
    <w:p>
      <w:pPr>
        <w:pStyle w:val="Heading3"/>
      </w:pPr>
      <w:r>
        <w:t xml:space="preserve">Professional Experience</w:t>
      </w:r>
    </w:p>
    <w:bookmarkStart w:id="23" w:name="X50e87e17e37a7f5961b5638633297b68f206d88"/>
    <w:p>
      <w:pPr>
        <w:pStyle w:val="Heading4"/>
      </w:pPr>
      <w:r>
        <w:t xml:space="preserve">Economist, National Bureau of Statistics (NBS), Abuja</w:t>
      </w:r>
    </w:p>
    <w:p>
      <w:pPr>
        <w:pStyle w:val="FirstParagraph"/>
      </w:pPr>
      <w:r>
        <w:rPr>
          <w:iCs/>
          <w:i/>
        </w:rPr>
        <w:t xml:space="preserve">January 2019 – Present</w:t>
      </w:r>
    </w:p>
    <w:p>
      <w:pPr>
        <w:numPr>
          <w:ilvl w:val="0"/>
          <w:numId w:val="1002"/>
        </w:numPr>
        <w:pStyle w:val="Compact"/>
      </w:pPr>
      <w:r>
        <w:t xml:space="preserve">Lead the analysis of macroeconomic indicators such as GDP, inflation, and employment to support policy formulation in Nigeria.</w:t>
      </w:r>
    </w:p>
    <w:p>
      <w:pPr>
        <w:numPr>
          <w:ilvl w:val="0"/>
          <w:numId w:val="1002"/>
        </w:numPr>
        <w:pStyle w:val="Compact"/>
      </w:pPr>
      <w:r>
        <w:t xml:space="preserve">Collaborated with the Federal Government on the design of poverty alleviation programs, leveraging data from national household surveys.</w:t>
      </w:r>
    </w:p>
    <w:p>
      <w:pPr>
        <w:numPr>
          <w:ilvl w:val="0"/>
          <w:numId w:val="1002"/>
        </w:numPr>
        <w:pStyle w:val="Compact"/>
      </w:pPr>
      <w:r>
        <w:t xml:space="preserve">Published quarterly economic reports that are widely referenced by policymakers in Abuja and state governments.</w:t>
      </w:r>
    </w:p>
    <w:p>
      <w:pPr>
        <w:numPr>
          <w:ilvl w:val="0"/>
          <w:numId w:val="1002"/>
        </w:numPr>
        <w:pStyle w:val="Compact"/>
      </w:pPr>
      <w:r>
        <w:t xml:space="preserve">Provided technical guidance to regional offices on data collection methodologies aligned with national standards.</w:t>
      </w:r>
    </w:p>
    <w:bookmarkEnd w:id="23"/>
    <w:bookmarkStart w:id="24" w:name="X4d7d3f0b727af315aa400d57607c092813dd6c2"/>
    <w:p>
      <w:pPr>
        <w:pStyle w:val="Heading4"/>
      </w:pPr>
      <w:r>
        <w:t xml:space="preserve">Economic Analyst, Ministry of Finance, Abuja</w:t>
      </w:r>
    </w:p>
    <w:p>
      <w:pPr>
        <w:pStyle w:val="FirstParagraph"/>
      </w:pPr>
      <w:r>
        <w:rPr>
          <w:iCs/>
          <w:i/>
        </w:rPr>
        <w:t xml:space="preserve">August 2015 – December 2018</w:t>
      </w:r>
    </w:p>
    <w:p>
      <w:pPr>
        <w:numPr>
          <w:ilvl w:val="0"/>
          <w:numId w:val="1003"/>
        </w:numPr>
        <w:pStyle w:val="Compact"/>
      </w:pPr>
      <w:r>
        <w:t xml:space="preserve">Supported the preparation of the Annual Budget and Medium-Term Expenditure Framework (MTEF) for Nigeria.</w:t>
      </w:r>
    </w:p>
    <w:p>
      <w:pPr>
        <w:numPr>
          <w:ilvl w:val="0"/>
          <w:numId w:val="1003"/>
        </w:numPr>
        <w:pStyle w:val="Compact"/>
      </w:pPr>
      <w:r>
        <w:t xml:space="preserve">Conducted cost-benefit analyses for infrastructure projects, ensuring alignment with Abuja's developmental priorities.</w:t>
      </w:r>
    </w:p>
    <w:p>
      <w:pPr>
        <w:numPr>
          <w:ilvl w:val="0"/>
          <w:numId w:val="1003"/>
        </w:numPr>
        <w:pStyle w:val="Compact"/>
      </w:pPr>
      <w:r>
        <w:t xml:space="preserve">Advised on fiscal policies to mitigate the impact of fluctuating oil prices on public expenditure.</w:t>
      </w:r>
    </w:p>
    <w:p>
      <w:pPr>
        <w:numPr>
          <w:ilvl w:val="0"/>
          <w:numId w:val="1003"/>
        </w:numPr>
        <w:pStyle w:val="Compact"/>
      </w:pPr>
      <w:r>
        <w:t xml:space="preserve">Engaged with international organizations like the World Bank and IMF to secure funding for economic reforms in Nigeria.</w:t>
      </w:r>
    </w:p>
    <w:bookmarkEnd w:id="24"/>
    <w:bookmarkStart w:id="25" w:name="X0fa90eadae14f3eef3e0a9dc150c090fde2b784"/>
    <w:p>
      <w:pPr>
        <w:pStyle w:val="Heading4"/>
      </w:pPr>
      <w:r>
        <w:t xml:space="preserve">Consultant Economist, Abuja-based Think Tanks</w:t>
      </w:r>
    </w:p>
    <w:p>
      <w:pPr>
        <w:pStyle w:val="FirstParagraph"/>
      </w:pPr>
      <w:r>
        <w:rPr>
          <w:iCs/>
          <w:i/>
        </w:rPr>
        <w:t xml:space="preserve">2013–2015</w:t>
      </w:r>
    </w:p>
    <w:p>
      <w:pPr>
        <w:numPr>
          <w:ilvl w:val="0"/>
          <w:numId w:val="1004"/>
        </w:numPr>
        <w:pStyle w:val="Compact"/>
      </w:pPr>
      <w:r>
        <w:t xml:space="preserve">Provided expert analysis on agricultural and industrial policies to local governments in Nigeria.</w:t>
      </w:r>
    </w:p>
    <w:p>
      <w:pPr>
        <w:numPr>
          <w:ilvl w:val="0"/>
          <w:numId w:val="1004"/>
        </w:numPr>
        <w:pStyle w:val="Compact"/>
      </w:pPr>
      <w:r>
        <w:t xml:space="preserve">Developed models to forecast economic growth under different policy scenarios, particularly for Abuja's urban development.</w:t>
      </w:r>
    </w:p>
    <w:p>
      <w:pPr>
        <w:numPr>
          <w:ilvl w:val="0"/>
          <w:numId w:val="1004"/>
        </w:numPr>
        <w:pStyle w:val="Compact"/>
      </w:pPr>
      <w:r>
        <w:t xml:space="preserve">Contributed to reports on the informal sector's role in Nigeria's economy, emphasizing its significance in Abuja's job market.</w:t>
      </w:r>
    </w:p>
    <w:bookmarkEnd w:id="25"/>
    <w:bookmarkEnd w:id="26"/>
    <w:bookmarkStart w:id="27" w:name="skills"/>
    <w:p>
      <w:pPr>
        <w:pStyle w:val="Heading3"/>
      </w:pPr>
      <w:r>
        <w:t xml:space="preserve">Skills</w:t>
      </w:r>
    </w:p>
    <w:p>
      <w:pPr>
        <w:numPr>
          <w:ilvl w:val="0"/>
          <w:numId w:val="1005"/>
        </w:numPr>
        <w:pStyle w:val="Compact"/>
      </w:pPr>
      <w:r>
        <w:t xml:space="preserve">Economic Modeling and Forecasting</w:t>
      </w:r>
    </w:p>
    <w:p>
      <w:pPr>
        <w:numPr>
          <w:ilvl w:val="0"/>
          <w:numId w:val="1005"/>
        </w:numPr>
        <w:pStyle w:val="Compact"/>
      </w:pPr>
      <w:r>
        <w:t xml:space="preserve">Data Analysis using Stata, R, and SPSS</w:t>
      </w:r>
    </w:p>
    <w:p>
      <w:pPr>
        <w:numPr>
          <w:ilvl w:val="0"/>
          <w:numId w:val="1005"/>
        </w:numPr>
        <w:pStyle w:val="Compact"/>
      </w:pPr>
      <w:r>
        <w:t xml:space="preserve">Policy Research and Writing</w:t>
      </w:r>
    </w:p>
    <w:p>
      <w:pPr>
        <w:numPr>
          <w:ilvl w:val="0"/>
          <w:numId w:val="1005"/>
        </w:numPr>
        <w:pStyle w:val="Compact"/>
      </w:pPr>
      <w:r>
        <w:t xml:space="preserve">Public Sector Management</w:t>
      </w:r>
    </w:p>
    <w:p>
      <w:pPr>
        <w:numPr>
          <w:ilvl w:val="0"/>
          <w:numId w:val="1005"/>
        </w:numPr>
        <w:pStyle w:val="Compact"/>
      </w:pPr>
      <w:r>
        <w:t xml:space="preserve">Communication of Complex Economic Concepts to Non-Technical Audiences (e.g., in Abuja's policy forums)</w:t>
      </w:r>
    </w:p>
    <w:p>
      <w:pPr>
        <w:numPr>
          <w:ilvl w:val="0"/>
          <w:numId w:val="1005"/>
        </w:numPr>
        <w:pStyle w:val="Compact"/>
      </w:pPr>
      <w:r>
        <w:t xml:space="preserve">Knowledge of Nigeria’s Fiscal Framework and Central Bank Policies</w:t>
      </w:r>
    </w:p>
    <w:bookmarkEnd w:id="27"/>
    <w:bookmarkStart w:id="28" w:name="certifications"/>
    <w:p>
      <w:pPr>
        <w:pStyle w:val="Heading3"/>
      </w:pPr>
      <w:r>
        <w:t xml:space="preserve">Certifications</w:t>
      </w:r>
    </w:p>
    <w:p>
      <w:pPr>
        <w:numPr>
          <w:ilvl w:val="0"/>
          <w:numId w:val="1006"/>
        </w:numPr>
        <w:pStyle w:val="Compact"/>
      </w:pPr>
      <w:r>
        <w:t xml:space="preserve">CFA Level III, Chartered Financial Analyst Institute (2021)</w:t>
      </w:r>
    </w:p>
    <w:p>
      <w:pPr>
        <w:numPr>
          <w:ilvl w:val="0"/>
          <w:numId w:val="1006"/>
        </w:numPr>
        <w:pStyle w:val="Compact"/>
      </w:pPr>
      <w:r>
        <w:t xml:space="preserve">Advanced Diploma in Public Policy, Nigerian Institute of Public Administration (2018)</w:t>
      </w:r>
    </w:p>
    <w:p>
      <w:pPr>
        <w:numPr>
          <w:ilvl w:val="0"/>
          <w:numId w:val="1006"/>
        </w:numPr>
        <w:pStyle w:val="Compact"/>
      </w:pPr>
      <w:r>
        <w:t xml:space="preserve">Microsoft Excel Advanced Certification (2017)</w:t>
      </w:r>
    </w:p>
    <w:bookmarkEnd w:id="28"/>
    <w:bookmarkStart w:id="31" w:name="projects-and-research"/>
    <w:p>
      <w:pPr>
        <w:pStyle w:val="Heading3"/>
      </w:pPr>
      <w:r>
        <w:t xml:space="preserve">Projects and Research</w:t>
      </w:r>
    </w:p>
    <w:bookmarkStart w:id="29" w:name="X1d3fa5bcfb4c4c4e823b4e32df1d3e8643725a6"/>
    <w:p>
      <w:pPr>
        <w:pStyle w:val="Heading4"/>
      </w:pPr>
      <w:r>
        <w:t xml:space="preserve">"Economic Diversification in Nigeria: A Focus on Abuja's Industrial Growth"</w:t>
      </w:r>
    </w:p>
    <w:p>
      <w:pPr>
        <w:pStyle w:val="FirstParagraph"/>
      </w:pPr>
      <w:r>
        <w:rPr>
          <w:iCs/>
          <w:i/>
        </w:rPr>
        <w:t xml:space="preserve">2022</w:t>
      </w:r>
    </w:p>
    <w:p>
      <w:pPr>
        <w:pStyle w:val="BodyText"/>
      </w:pPr>
      <w:r>
        <w:t xml:space="preserve">Analyzed the feasibility of transitioning Abuja’s economy from service-based to manufacturing and technology-driven. Published in the Journal of Nigerian Economics.</w:t>
      </w:r>
    </w:p>
    <w:bookmarkEnd w:id="29"/>
    <w:bookmarkStart w:id="30" w:name="X2affdf6efa7c2ecb889b2d2174cc5142b957671"/>
    <w:p>
      <w:pPr>
        <w:pStyle w:val="Heading4"/>
      </w:pPr>
      <w:r>
        <w:t xml:space="preserve">"Impact of Inflation on Household Welfare in Northern Nigeria"</w:t>
      </w:r>
    </w:p>
    <w:p>
      <w:pPr>
        <w:pStyle w:val="FirstParagraph"/>
      </w:pPr>
      <w:r>
        <w:rPr>
          <w:iCs/>
          <w:i/>
        </w:rPr>
        <w:t xml:space="preserve">2020</w:t>
      </w:r>
    </w:p>
    <w:p>
      <w:pPr>
        <w:pStyle w:val="BodyText"/>
      </w:pPr>
      <w:r>
        <w:t xml:space="preserve">Collaborated with the Central Bank of Nigeria to assess inflationary pressures and recommend targeted interventions for Abuja’s low-income populations.</w:t>
      </w:r>
    </w:p>
    <w:bookmarkEnd w:id="30"/>
    <w:bookmarkEnd w:id="31"/>
    <w:bookmarkStart w:id="32" w:name="publications"/>
    <w:p>
      <w:pPr>
        <w:pStyle w:val="Heading3"/>
      </w:pPr>
      <w:r>
        <w:t xml:space="preserve">Publications</w:t>
      </w:r>
    </w:p>
    <w:p>
      <w:pPr>
        <w:numPr>
          <w:ilvl w:val="0"/>
          <w:numId w:val="1007"/>
        </w:numPr>
        <w:pStyle w:val="Compact"/>
      </w:pPr>
      <w:r>
        <w:t xml:space="preserve">"Oil Dependency and Economic Vulnerability in Nigeria," Journal of African Economic Studies, 2021.</w:t>
      </w:r>
    </w:p>
    <w:p>
      <w:pPr>
        <w:numPr>
          <w:ilvl w:val="0"/>
          <w:numId w:val="1007"/>
        </w:numPr>
        <w:pStyle w:val="Compact"/>
      </w:pPr>
      <w:r>
        <w:t xml:space="preserve">"Fiscal Policy Reforms for Sustainable Development in Abuja," National Institute for Policy and Strategic Studies (NIPSS) Briefing Paper, 2019.</w:t>
      </w:r>
    </w:p>
    <w:bookmarkEnd w:id="32"/>
    <w:bookmarkStart w:id="33" w:name="professional-affiliations"/>
    <w:p>
      <w:pPr>
        <w:pStyle w:val="Heading3"/>
      </w:pPr>
      <w:r>
        <w:t xml:space="preserve">Professional Affiliations</w:t>
      </w:r>
    </w:p>
    <w:p>
      <w:pPr>
        <w:numPr>
          <w:ilvl w:val="0"/>
          <w:numId w:val="1008"/>
        </w:numPr>
        <w:pStyle w:val="Compact"/>
      </w:pPr>
      <w:r>
        <w:t xml:space="preserve">National Economic Summit (NES), Nigeria</w:t>
      </w:r>
    </w:p>
    <w:p>
      <w:pPr>
        <w:numPr>
          <w:ilvl w:val="0"/>
          <w:numId w:val="1008"/>
        </w:numPr>
        <w:pStyle w:val="Compact"/>
      </w:pPr>
      <w:r>
        <w:t xml:space="preserve">African Economic Association (AEA)</w:t>
      </w:r>
    </w:p>
    <w:p>
      <w:pPr>
        <w:numPr>
          <w:ilvl w:val="0"/>
          <w:numId w:val="1008"/>
        </w:numPr>
        <w:pStyle w:val="Compact"/>
      </w:pPr>
      <w:r>
        <w:t xml:space="preserve">Abuja Economics Society (AES)</w:t>
      </w:r>
    </w:p>
    <w:bookmarkEnd w:id="33"/>
    <w:bookmarkStart w:id="34" w:name="language-proficiency"/>
    <w:p>
      <w:pPr>
        <w:pStyle w:val="Heading3"/>
      </w:pPr>
      <w:r>
        <w:t xml:space="preserve">Language Proficiency</w:t>
      </w:r>
    </w:p>
    <w:p>
      <w:pPr>
        <w:numPr>
          <w:ilvl w:val="0"/>
          <w:numId w:val="1009"/>
        </w:numPr>
        <w:pStyle w:val="Compact"/>
      </w:pPr>
      <w:r>
        <w:t xml:space="preserve">English – Native Speaker</w:t>
      </w:r>
    </w:p>
    <w:p>
      <w:pPr>
        <w:numPr>
          <w:ilvl w:val="0"/>
          <w:numId w:val="1009"/>
        </w:numPr>
        <w:pStyle w:val="Compact"/>
      </w:pPr>
      <w:r>
        <w:t xml:space="preserve">Pidgin English – Fluent</w:t>
      </w:r>
    </w:p>
    <w:bookmarkEnd w:id="34"/>
    <w:p>
      <w:pPr>
        <w:pStyle w:val="FirstParagraph"/>
      </w:pPr>
      <w:r>
        <w:t xml:space="preserve">This Curriculum Vitae is tailored for an Economist in Nigeria Abuja, emphasizing expertise in economic analysis, policy formulation, and regional development. The document reflects a commitment to addressing the unique challenges and opportunities of Nigeria’s capital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Nigeria Abuja</dc:title>
  <dc:creator/>
  <dc:language>en</dc:language>
  <cp:keywords/>
  <dcterms:created xsi:type="dcterms:W3CDTF">2025-12-05T03:24:43Z</dcterms:created>
  <dcterms:modified xsi:type="dcterms:W3CDTF">2025-12-05T03:24:43Z</dcterms:modified>
</cp:coreProperties>
</file>

<file path=docProps/custom.xml><?xml version="1.0" encoding="utf-8"?>
<Properties xmlns="http://schemas.openxmlformats.org/officeDocument/2006/custom-properties" xmlns:vt="http://schemas.openxmlformats.org/officeDocument/2006/docPropsVTypes"/>
</file>