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1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+7 (812) 123-45-67 | ivan.petrov@example.com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bookmarkStart w:id="20" w:name="X7e76e147ea89c077d70f463bc8e70002aa81471"/>
    <w:p>
      <w:pPr>
        <w:pStyle w:val="Heading2"/>
      </w:pPr>
      <w:r>
        <w:rPr>
          <w:iCs/>
          <w:i/>
        </w:rPr>
        <w:t xml:space="preserve">Economist Specializing in Russia and Saint Petersburg</w:t>
      </w:r>
    </w:p>
    <w:p>
      <w:pPr>
        <w:pStyle w:val="FirstParagraph"/>
      </w:pPr>
      <w:r>
        <w:t xml:space="preserve">A dedicated economist with over a decade of experience analyzing economic trends, policy frameworks, and regional development strategies in Russia, with a focus on the dynamic economic landscape of **Saint Petersburg**. Proficient in macroeconomic modeling, public finance, and data-driven decision-making. Committed to advancing sustainable growth in one of Russia’s most historically and economically significant cities.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economist with expertise in Russian economic systems, I specialize in understanding the unique challenges and opportunities within **Saint Petersburg**. My career has focused on bridging theoretical economic principles with practical solutions tailored to the region’s industrial, trade, and cultural sectors. With a deep understanding of Russia’s regulatory environment and Saint Petersburg’s role as a hub for innovation, manufacturing, and international trade, I provide actionable insights to businesses, government agencies, and academic institutions.</w:t>
      </w:r>
    </w:p>
    <w:p>
      <w:pPr>
        <w:pStyle w:val="BodyText"/>
      </w:pPr>
      <w:r>
        <w:t xml:space="preserve">My work includes analyzing regional economic indicators such as GDP growth rates in Saint Petersburg’s key industries—shipbuilding, technology startups, and cultural tourism. I have collaborated with local stakeholders to design policies that enhance economic resilience and foster cross-border investments. My goal is to contribute to the long-term prosperity of **Russia Saint Petersburg** through evidence-based research and strategic economic planning.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Economics</w:t>
      </w:r>
      <w:r>
        <w:t xml:space="preserve">, St. Petersburg State University (SPbSU) – 2015</w:t>
      </w:r>
      <w:r>
        <w:br/>
      </w:r>
      <w:r>
        <w:t xml:space="preserve">Thesis: "Economic Diversification Strategies for Saint Petersburg in the Context of Russian Federal Policies".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Political Economy</w:t>
      </w:r>
      <w:r>
        <w:t xml:space="preserve">, Leningrad State University – 2012</w:t>
      </w:r>
      <w:r>
        <w:br/>
      </w:r>
      <w:r>
        <w:t xml:space="preserve">Focus areas: Macroeconomics, Public Finance, and Regional Development.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conomist"/>
    <w:p>
      <w:pPr>
        <w:pStyle w:val="Heading3"/>
      </w:pPr>
      <w:r>
        <w:rPr>
          <w:bCs/>
          <w:b/>
        </w:rPr>
        <w:t xml:space="preserve">Senior Economist</w:t>
      </w:r>
    </w:p>
    <w:p>
      <w:pPr>
        <w:pStyle w:val="FirstParagraph"/>
      </w:pPr>
      <w:r>
        <w:rPr>
          <w:iCs/>
          <w:i/>
        </w:rPr>
        <w:t xml:space="preserve">Russian Economic Research Institute (RERI), Saint Petersburg – 2018–Present</w:t>
      </w:r>
    </w:p>
    <w:p>
      <w:pPr>
        <w:numPr>
          <w:ilvl w:val="0"/>
          <w:numId w:val="1002"/>
        </w:numPr>
        <w:pStyle w:val="Compact"/>
      </w:pPr>
      <w:r>
        <w:t xml:space="preserve">Conducted in-depth analysis of Saint Petersburg’s economic performance, including sectoral growth, employment trends, and investment flows.</w:t>
      </w:r>
    </w:p>
    <w:p>
      <w:pPr>
        <w:numPr>
          <w:ilvl w:val="0"/>
          <w:numId w:val="1002"/>
        </w:numPr>
        <w:pStyle w:val="Compact"/>
      </w:pPr>
      <w:r>
        <w:t xml:space="preserve">Developed econometric models to forecast regional GDP and evaluate the impact of federal subsidies on local infrastructure projects.</w:t>
      </w:r>
    </w:p>
    <w:p>
      <w:pPr>
        <w:numPr>
          <w:ilvl w:val="0"/>
          <w:numId w:val="1002"/>
        </w:numPr>
        <w:pStyle w:val="Compact"/>
      </w:pPr>
      <w:r>
        <w:t xml:space="preserve">Collaborated with the Saint Petersburg Department of Economic Development to draft policy proposals for revitalizing the city’s industrial zones.</w:t>
      </w:r>
    </w:p>
    <w:p>
      <w:pPr>
        <w:numPr>
          <w:ilvl w:val="0"/>
          <w:numId w:val="1002"/>
        </w:numPr>
        <w:pStyle w:val="Compact"/>
      </w:pPr>
      <w:r>
        <w:t xml:space="preserve">Published reports on the integration of Saint Petersburg into Russia’s Far East development initiatives, emphasizing trade and logistics corridors.</w:t>
      </w:r>
    </w:p>
    <w:bookmarkEnd w:id="23"/>
    <w:bookmarkStart w:id="24" w:name="research-economist"/>
    <w:p>
      <w:pPr>
        <w:pStyle w:val="Heading3"/>
      </w:pPr>
      <w:r>
        <w:rPr>
          <w:bCs/>
          <w:b/>
        </w:rPr>
        <w:t xml:space="preserve">Research Economist</w:t>
      </w:r>
    </w:p>
    <w:p>
      <w:pPr>
        <w:pStyle w:val="FirstParagraph"/>
      </w:pPr>
      <w:r>
        <w:rPr>
          <w:iCs/>
          <w:i/>
        </w:rPr>
        <w:t xml:space="preserve">Institute for Regional Studies, SPbSU – 2015–2018</w:t>
      </w:r>
    </w:p>
    <w:p>
      <w:pPr>
        <w:numPr>
          <w:ilvl w:val="0"/>
          <w:numId w:val="1003"/>
        </w:numPr>
        <w:pStyle w:val="Compact"/>
      </w:pPr>
      <w:r>
        <w:t xml:space="preserve">Led a team to study the economic implications of Saint Petersburg’s hosting of international events, such as the Eurovision Song Contest and major trade fairs.</w:t>
      </w:r>
    </w:p>
    <w:p>
      <w:pPr>
        <w:numPr>
          <w:ilvl w:val="0"/>
          <w:numId w:val="1003"/>
        </w:numPr>
        <w:pStyle w:val="Compact"/>
      </w:pPr>
      <w:r>
        <w:t xml:space="preserve">Analyzed data on tourism revenue and its contribution to the city’s GDP, contributing to a 2017 report cited by regional authorities.</w:t>
      </w:r>
    </w:p>
    <w:p>
      <w:pPr>
        <w:numPr>
          <w:ilvl w:val="0"/>
          <w:numId w:val="1003"/>
        </w:numPr>
        <w:pStyle w:val="Compact"/>
      </w:pPr>
      <w:r>
        <w:t xml:space="preserve">Advised local NGOs on leveraging EU-Russia partnerships for sustainable development projects in Saint Petersburg.</w:t>
      </w:r>
    </w:p>
    <w:bookmarkEnd w:id="24"/>
    <w:bookmarkStart w:id="25" w:name="economist-intern"/>
    <w:p>
      <w:pPr>
        <w:pStyle w:val="Heading3"/>
      </w:pPr>
      <w:r>
        <w:rPr>
          <w:bCs/>
          <w:b/>
        </w:rPr>
        <w:t xml:space="preserve">Economist Intern</w:t>
      </w:r>
    </w:p>
    <w:p>
      <w:pPr>
        <w:pStyle w:val="FirstParagraph"/>
      </w:pPr>
      <w:r>
        <w:rPr>
          <w:iCs/>
          <w:i/>
        </w:rPr>
        <w:t xml:space="preserve">Saint Petersburg Chamber of Commerce and Industry – 2012–2015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business climate index for Saint Petersburg, which became a benchmark for foreign investors.</w:t>
      </w:r>
    </w:p>
    <w:p>
      <w:pPr>
        <w:numPr>
          <w:ilvl w:val="0"/>
          <w:numId w:val="1004"/>
        </w:numPr>
        <w:pStyle w:val="Compact"/>
      </w:pPr>
      <w:r>
        <w:t xml:space="preserve">Assisted in preparing economic forecasts for the city’s maritime trade sector, including port expansion projects.</w:t>
      </w:r>
    </w:p>
    <w:bookmarkEnd w:id="25"/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Analysis:</w:t>
      </w:r>
      <w:r>
        <w:t xml:space="preserve"> </w:t>
      </w:r>
      <w:r>
        <w:t xml:space="preserve">Advanced skills in macroeconomic modeling, cost-benefit analysis, and policy evaluation.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Proficient in using Excel, Stata, and Python for data processing and creating interactive dashboards.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Regional Expertise:</w:t>
      </w:r>
      <w:r>
        <w:t xml:space="preserve"> </w:t>
      </w:r>
      <w:r>
        <w:t xml:space="preserve">Deep understanding of Saint Petersburg’s economic structure, including its role as a cultural and commercial center.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Russian and English; basic knowledge of German (for international collaboration).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Publishing &amp; Communication:</w:t>
      </w:r>
      <w:r>
        <w:t xml:space="preserve"> </w:t>
      </w:r>
      <w:r>
        <w:t xml:space="preserve">Experience presenting findings to diverse audiences, from policymakers to academic institutions.</w:t>
      </w:r>
    </w:p>
    <w:bookmarkEnd w:id="27"/>
    <w:bookmarkStart w:id="28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Economist (CE)</w:t>
      </w:r>
      <w:r>
        <w:t xml:space="preserve">, Russian Economic Association 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Regional Economic Analysis Award</w:t>
      </w:r>
      <w:r>
        <w:t xml:space="preserve">, Saint Petersburg Chamber of Commerce –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Conference on Eurasian Economics (ICEE), Moscow – 2021:</w:t>
      </w:r>
      <w:r>
        <w:t xml:space="preserve"> </w:t>
      </w:r>
      <w:r>
        <w:t xml:space="preserve">Presented a paper on "Saint Petersburg’s Role in Russia’s Post-Pandemic Recovery."</w:t>
      </w:r>
    </w:p>
    <w:bookmarkEnd w:id="28"/>
    <w:bookmarkStart w:id="29" w:name="projects-publications"/>
    <w:p>
      <w:pPr>
        <w:pStyle w:val="Heading2"/>
      </w:pPr>
      <w:r>
        <w:t xml:space="preserve">Projects &amp; 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"Saint Petersburg in the Global Economy: A 2030 Vision"</w:t>
      </w:r>
      <w:r>
        <w:t xml:space="preserve"> </w:t>
      </w:r>
      <w:r>
        <w:t xml:space="preserve">(Co-authored with SPbSU faculty, 2021) – Focused on leveraging the city’s strategic location for trade with Europe and Asia.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Policy Brief:</w:t>
      </w:r>
      <w:r>
        <w:t xml:space="preserve"> </w:t>
      </w:r>
      <w:r>
        <w:t xml:space="preserve">"Optimizing Tax Incentives for Startups in Saint Petersburg" (Published by RERI, 2020).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Economic Impact Assessment:</w:t>
      </w:r>
      <w:r>
        <w:t xml:space="preserve"> </w:t>
      </w:r>
      <w:r>
        <w:t xml:space="preserve">Evaluated the effects of the 2019-2021 infrastructure modernization projects on local employment and GDP growth.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ivan.petrov@example.com or +7 (812) 123-45-67.</w:t>
      </w:r>
    </w:p>
    <w:p>
      <w:pPr>
        <w:pStyle w:val="BodyText"/>
      </w:pPr>
      <w:r>
        <w:rPr>
          <w:iCs/>
          <w:i/>
        </w:rPr>
        <w:t xml:space="preserve">This Curriculum Vitae reflects the expertise of an economist dedicated to advancing economic development in **Russia Saint Petersburg**, with a focus on sustainable growth, regional policy, and data-driven strategies.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Russia Saint Petersburg</dc:title>
  <dc:creator/>
  <dc:language>en</dc:language>
  <cp:keywords/>
  <dcterms:created xsi:type="dcterms:W3CDTF">2026-06-04T11:37:40Z</dcterms:created>
  <dcterms:modified xsi:type="dcterms:W3CDTF">2026-06-04T11:37:40Z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