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Singapore</w:t>
      </w:r>
      <w:r>
        <w:t xml:space="preserve"> </w:t>
      </w:r>
      <w:r>
        <w:t xml:space="preserve">Singapore</w:t>
      </w:r>
    </w:p>
    <w:bookmarkStart w:id="36" w:name="curriculum-vitae"/>
    <w:p>
      <w:pPr>
        <w:pStyle w:val="Heading1"/>
      </w:pPr>
      <w:r>
        <w:rPr>
          <w:bCs/>
          <w:b/>
        </w:rPr>
        <w:t xml:space="preserve">Curriculum Vitae</w:t>
      </w:r>
    </w:p>
    <w:bookmarkStart w:id="35" w:name="economist-singapore-singapore"/>
    <w:p>
      <w:pPr>
        <w:pStyle w:val="Heading2"/>
      </w:pPr>
      <w:r>
        <w:t xml:space="preserve">Economist | Singapore Singapore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Singapore, Singapore</w:t>
      </w:r>
    </w:p>
    <w:bookmarkStart w:id="20" w:name="professional-summary"/>
    <w:p>
      <w:pPr>
        <w:pStyle w:val="Heading3"/>
      </w:pPr>
      <w:r>
        <w:rPr>
          <w:u w:val="single"/>
        </w:rPr>
        <w:t xml:space="preserve">Professional Summary</w:t>
      </w:r>
    </w:p>
    <w:p>
      <w:pPr>
        <w:pStyle w:val="FirstParagraph"/>
      </w:pPr>
      <w:r>
        <w:t xml:space="preserve">A seasoned Economist with over 10 years of experience in economic research, policy analysis, and strategic consulting. Specializing in macroeconomic trends, financial markets, and data-driven decision-making. Committed to leveraging analytical skills to support economic growth and development in Singapore Singapore. Proven track record of delivering actionable insights for public sector organizations, private enterprises, and international institutions operating within the dynamic Singaporean economy.</w:t>
      </w:r>
    </w:p>
    <w:bookmarkEnd w:id="20"/>
    <w:bookmarkStart w:id="24" w:name="professional-experience"/>
    <w:p>
      <w:pPr>
        <w:pStyle w:val="Heading3"/>
      </w:pPr>
      <w:r>
        <w:rPr>
          <w:u w:val="single"/>
        </w:rPr>
        <w:t xml:space="preserve">Professional Experience</w:t>
      </w:r>
    </w:p>
    <w:bookmarkStart w:id="21" w:name="senior-economist"/>
    <w:p>
      <w:pPr>
        <w:pStyle w:val="Heading4"/>
      </w:pPr>
      <w:r>
        <w:rPr>
          <w:bCs/>
          <w:b/>
        </w:rPr>
        <w:t xml:space="preserve">Senior Economist</w:t>
      </w:r>
    </w:p>
    <w:p>
      <w:pPr>
        <w:pStyle w:val="FirstParagraph"/>
      </w:pPr>
      <w:r>
        <w:rPr>
          <w:iCs/>
          <w:i/>
        </w:rPr>
        <w:t xml:space="preserve">Economic Development Board (EDB), Singapore Singapore</w:t>
      </w:r>
      <w:r>
        <w:t xml:space="preserve"> </w:t>
      </w:r>
      <w:r>
        <w:t xml:space="preserve">| January 2018 – Present</w:t>
      </w:r>
    </w:p>
    <w:p>
      <w:pPr>
        <w:numPr>
          <w:ilvl w:val="0"/>
          <w:numId w:val="1001"/>
        </w:numPr>
        <w:pStyle w:val="Compact"/>
      </w:pPr>
      <w:r>
        <w:t xml:space="preserve">Conducted in-depth economic analyses to support Singapore’s strategic initiatives in trade, investment, and innovation. Focused on assessing the impact of global economic shifts on Singapore’s export-oriented economy.</w:t>
      </w:r>
    </w:p>
    <w:p>
      <w:pPr>
        <w:numPr>
          <w:ilvl w:val="0"/>
          <w:numId w:val="1001"/>
        </w:numPr>
        <w:pStyle w:val="Compact"/>
      </w:pPr>
      <w:r>
        <w:t xml:space="preserve">Collaborated with industry stakeholders to design policies that enhance competitiveness in key sectors such as fintech, biomedicine, and advanced manufacturing.</w:t>
      </w:r>
    </w:p>
    <w:p>
      <w:pPr>
        <w:numPr>
          <w:ilvl w:val="0"/>
          <w:numId w:val="1001"/>
        </w:numPr>
        <w:pStyle w:val="Compact"/>
      </w:pPr>
      <w:r>
        <w:t xml:space="preserve">Published reports on economic resilience, trade diversification, and labor market trends, which informed national policy frameworks in Singapore Singapore.</w:t>
      </w:r>
    </w:p>
    <w:bookmarkEnd w:id="21"/>
    <w:bookmarkStart w:id="22" w:name="economist"/>
    <w:p>
      <w:pPr>
        <w:pStyle w:val="Heading4"/>
      </w:pPr>
      <w:r>
        <w:rPr>
          <w:bCs/>
          <w:b/>
        </w:rPr>
        <w:t xml:space="preserve">Economist</w:t>
      </w:r>
    </w:p>
    <w:p>
      <w:pPr>
        <w:pStyle w:val="FirstParagraph"/>
      </w:pPr>
      <w:r>
        <w:rPr>
          <w:iCs/>
          <w:i/>
        </w:rPr>
        <w:t xml:space="preserve">Central Bank of Singapore (MAS), Singapore Singapore</w:t>
      </w:r>
      <w:r>
        <w:t xml:space="preserve"> </w:t>
      </w:r>
      <w:r>
        <w:t xml:space="preserve">| June 2015 – December 2017</w:t>
      </w:r>
    </w:p>
    <w:p>
      <w:pPr>
        <w:numPr>
          <w:ilvl w:val="0"/>
          <w:numId w:val="1002"/>
        </w:numPr>
        <w:pStyle w:val="Compact"/>
      </w:pPr>
      <w:r>
        <w:t xml:space="preserve">Analyzed monetary policy implications for Singapore’s small open economy, ensuring alignment with global financial stability goals.</w:t>
      </w:r>
    </w:p>
    <w:p>
      <w:pPr>
        <w:numPr>
          <w:ilvl w:val="0"/>
          <w:numId w:val="1002"/>
        </w:numPr>
        <w:pStyle w:val="Compact"/>
      </w:pPr>
      <w:r>
        <w:t xml:space="preserve">Developed econometric models to forecast inflation, interest rates, and exchange rate volatility under various macroeconomic scenarios.</w:t>
      </w:r>
    </w:p>
    <w:p>
      <w:pPr>
        <w:numPr>
          <w:ilvl w:val="0"/>
          <w:numId w:val="1002"/>
        </w:numPr>
        <w:pStyle w:val="Compact"/>
      </w:pPr>
      <w:r>
        <w:t xml:space="preserve">Provided technical support for the implementation of quantitative easing measures during periods of global economic uncertainty.</w:t>
      </w:r>
    </w:p>
    <w:bookmarkEnd w:id="22"/>
    <w:bookmarkStart w:id="23" w:name="research-economist"/>
    <w:p>
      <w:pPr>
        <w:pStyle w:val="Heading4"/>
      </w:pPr>
      <w:r>
        <w:rPr>
          <w:bCs/>
          <w:b/>
        </w:rPr>
        <w:t xml:space="preserve">Research Economist</w:t>
      </w:r>
    </w:p>
    <w:p>
      <w:pPr>
        <w:pStyle w:val="FirstParagraph"/>
      </w:pPr>
      <w:r>
        <w:rPr>
          <w:iCs/>
          <w:i/>
        </w:rPr>
        <w:t xml:space="preserve">National University of Singapore (NUS), Singapore Singapore</w:t>
      </w:r>
      <w:r>
        <w:t xml:space="preserve"> </w:t>
      </w:r>
      <w:r>
        <w:t xml:space="preserve">| January 2013 – May 2015</w:t>
      </w:r>
    </w:p>
    <w:p>
      <w:pPr>
        <w:numPr>
          <w:ilvl w:val="0"/>
          <w:numId w:val="1003"/>
        </w:numPr>
        <w:pStyle w:val="Compact"/>
      </w:pPr>
      <w:r>
        <w:t xml:space="preserve">Conducted academic research on topics such as urban economic development, income inequality, and public sector productivity in Southeast Asia.</w:t>
      </w:r>
    </w:p>
    <w:p>
      <w:pPr>
        <w:numPr>
          <w:ilvl w:val="0"/>
          <w:numId w:val="1003"/>
        </w:numPr>
        <w:pStyle w:val="Compact"/>
      </w:pPr>
      <w:r>
        <w:t xml:space="preserve">Published peer-reviewed articles in journals like the *Singapore Economic Review* and *Journal of Asian Economics*.</w:t>
      </w:r>
    </w:p>
    <w:p>
      <w:pPr>
        <w:numPr>
          <w:ilvl w:val="0"/>
          <w:numId w:val="1003"/>
        </w:numPr>
        <w:pStyle w:val="Compact"/>
      </w:pPr>
      <w:r>
        <w:t xml:space="preserve">Advised graduate students on empirical methods and policy analysis, fostering a new generation of economists in Singapore Singapore.</w:t>
      </w:r>
    </w:p>
    <w:bookmarkEnd w:id="23"/>
    <w:bookmarkEnd w:id="24"/>
    <w:bookmarkStart w:id="28" w:name="educational-background"/>
    <w:p>
      <w:pPr>
        <w:pStyle w:val="Heading3"/>
      </w:pPr>
      <w:r>
        <w:rPr>
          <w:u w:val="single"/>
        </w:rPr>
        <w:t xml:space="preserve">Educational Background</w:t>
      </w:r>
    </w:p>
    <w:bookmarkStart w:id="25" w:name="phd-in-economics"/>
    <w:p>
      <w:pPr>
        <w:pStyle w:val="Heading4"/>
      </w:pPr>
      <w:r>
        <w:rPr>
          <w:bCs/>
          <w:b/>
        </w:rPr>
        <w:t xml:space="preserve">PhD in Economics</w:t>
      </w:r>
    </w:p>
    <w:p>
      <w:pPr>
        <w:pStyle w:val="FirstParagraph"/>
      </w:pPr>
      <w:r>
        <w:rPr>
          <w:iCs/>
          <w:i/>
        </w:rPr>
        <w:t xml:space="preserve">National University of Singapore (NUS)</w:t>
      </w:r>
      <w:r>
        <w:t xml:space="preserve"> </w:t>
      </w:r>
      <w:r>
        <w:t xml:space="preserve">| 2010 – 2013</w:t>
      </w:r>
    </w:p>
    <w:p>
      <w:pPr>
        <w:numPr>
          <w:ilvl w:val="0"/>
          <w:numId w:val="1004"/>
        </w:numPr>
        <w:pStyle w:val="Compact"/>
      </w:pPr>
      <w:r>
        <w:t xml:space="preserve">Dissertation: "The Role of Human Capital in Sustaining Economic Growth: A Case Study of Singapore Singapore."</w:t>
      </w:r>
    </w:p>
    <w:p>
      <w:pPr>
        <w:numPr>
          <w:ilvl w:val="0"/>
          <w:numId w:val="1004"/>
        </w:numPr>
        <w:pStyle w:val="Compact"/>
      </w:pPr>
      <w:r>
        <w:t xml:space="preserve">Specializations in behavioral economics, public finance, and international trade.</w:t>
      </w:r>
    </w:p>
    <w:bookmarkEnd w:id="25"/>
    <w:bookmarkStart w:id="26" w:name="msc-in-economics"/>
    <w:p>
      <w:pPr>
        <w:pStyle w:val="Heading4"/>
      </w:pPr>
      <w:r>
        <w:rPr>
          <w:bCs/>
          <w:b/>
        </w:rPr>
        <w:t xml:space="preserve">MSc in Economics</w:t>
      </w:r>
    </w:p>
    <w:p>
      <w:pPr>
        <w:pStyle w:val="FirstParagraph"/>
      </w:pPr>
      <w:r>
        <w:rPr>
          <w:iCs/>
          <w:i/>
        </w:rPr>
        <w:t xml:space="preserve">London School of Economics (LSE), UK</w:t>
      </w:r>
      <w:r>
        <w:t xml:space="preserve"> </w:t>
      </w:r>
      <w:r>
        <w:t xml:space="preserve">| 2008 – 2010</w:t>
      </w:r>
    </w:p>
    <w:p>
      <w:pPr>
        <w:numPr>
          <w:ilvl w:val="0"/>
          <w:numId w:val="1005"/>
        </w:numPr>
        <w:pStyle w:val="Compact"/>
      </w:pPr>
      <w:r>
        <w:t xml:space="preserve">Focused on macroeconomic theory, econometrics, and policy analysis.</w:t>
      </w:r>
    </w:p>
    <w:p>
      <w:pPr>
        <w:numPr>
          <w:ilvl w:val="0"/>
          <w:numId w:val="1005"/>
        </w:numPr>
        <w:pStyle w:val="Compact"/>
      </w:pPr>
      <w:r>
        <w:t xml:space="preserve">Published a thesis on the impact of fiscal stimulus on small open economies.</w:t>
      </w:r>
    </w:p>
    <w:bookmarkEnd w:id="26"/>
    <w:bookmarkStart w:id="27" w:name="bsc-in-economics"/>
    <w:p>
      <w:pPr>
        <w:pStyle w:val="Heading4"/>
      </w:pPr>
      <w:r>
        <w:rPr>
          <w:bCs/>
          <w:b/>
        </w:rPr>
        <w:t xml:space="preserve">BSc in Economics</w:t>
      </w:r>
    </w:p>
    <w:p>
      <w:pPr>
        <w:pStyle w:val="FirstParagraph"/>
      </w:pPr>
      <w:r>
        <w:rPr>
          <w:iCs/>
          <w:i/>
        </w:rPr>
        <w:t xml:space="preserve">Nanyang Technological University (NTU), Singapore Singapore</w:t>
      </w:r>
      <w:r>
        <w:t xml:space="preserve"> </w:t>
      </w:r>
      <w:r>
        <w:t xml:space="preserve">| 2005 – 2008</w:t>
      </w:r>
    </w:p>
    <w:p>
      <w:pPr>
        <w:numPr>
          <w:ilvl w:val="0"/>
          <w:numId w:val="1006"/>
        </w:numPr>
        <w:pStyle w:val="Compact"/>
      </w:pPr>
      <w:r>
        <w:t xml:space="preserve">Graduated with honors, specializing in quantitative methods and economic development.</w:t>
      </w:r>
    </w:p>
    <w:bookmarkEnd w:id="27"/>
    <w:bookmarkEnd w:id="28"/>
    <w:bookmarkStart w:id="29" w:name="skills-and-competencies"/>
    <w:p>
      <w:pPr>
        <w:pStyle w:val="Heading3"/>
      </w:pPr>
      <w:r>
        <w:rPr>
          <w:u w:val="single"/>
        </w:rPr>
        <w:t xml:space="preserve">Skills and Competencies</w:t>
      </w:r>
    </w:p>
    <w:p>
      <w:pPr>
        <w:numPr>
          <w:ilvl w:val="0"/>
          <w:numId w:val="1007"/>
        </w:numPr>
        <w:pStyle w:val="Compact"/>
      </w:pPr>
      <w:r>
        <w:rPr>
          <w:bCs/>
          <w:b/>
        </w:rPr>
        <w:t xml:space="preserve">Data Analysis:</w:t>
      </w:r>
      <w:r>
        <w:t xml:space="preserve"> </w:t>
      </w:r>
      <w:r>
        <w:t xml:space="preserve">Proficient in Stata, R, Python, and SQL for economic modeling and forecasting.</w:t>
      </w:r>
    </w:p>
    <w:p>
      <w:pPr>
        <w:numPr>
          <w:ilvl w:val="0"/>
          <w:numId w:val="1007"/>
        </w:numPr>
        <w:pStyle w:val="Compact"/>
      </w:pPr>
      <w:r>
        <w:rPr>
          <w:bCs/>
          <w:b/>
        </w:rPr>
        <w:t xml:space="preserve">Policy Analysis:</w:t>
      </w:r>
      <w:r>
        <w:t xml:space="preserve"> </w:t>
      </w:r>
      <w:r>
        <w:t xml:space="preserve">Expertise in designing evidence-based policies to address challenges in Singapore Singapore’s economy.</w:t>
      </w:r>
    </w:p>
    <w:p>
      <w:pPr>
        <w:numPr>
          <w:ilvl w:val="0"/>
          <w:numId w:val="1007"/>
        </w:numPr>
        <w:pStyle w:val="Compact"/>
      </w:pPr>
      <w:r>
        <w:rPr>
          <w:bCs/>
          <w:b/>
        </w:rPr>
        <w:t xml:space="preserve">Economic Modeling:</w:t>
      </w:r>
      <w:r>
        <w:t xml:space="preserve"> </w:t>
      </w:r>
      <w:r>
        <w:t xml:space="preserve">Skilled in developing dynamic stochastic general equilibrium (DSGE) models and input-output frameworks.</w:t>
      </w:r>
    </w:p>
    <w:p>
      <w:pPr>
        <w:numPr>
          <w:ilvl w:val="0"/>
          <w:numId w:val="1007"/>
        </w:numPr>
        <w:pStyle w:val="Compact"/>
      </w:pPr>
      <w:r>
        <w:rPr>
          <w:bCs/>
          <w:b/>
        </w:rPr>
        <w:t xml:space="preserve">Communication:</w:t>
      </w:r>
      <w:r>
        <w:t xml:space="preserve"> </w:t>
      </w:r>
      <w:r>
        <w:t xml:space="preserve">Strong ability to translate complex economic concepts into actionable insights for diverse audiences, including policymakers, business leaders, and the public.</w:t>
      </w:r>
    </w:p>
    <w:p>
      <w:pPr>
        <w:numPr>
          <w:ilvl w:val="0"/>
          <w:numId w:val="1007"/>
        </w:numPr>
        <w:pStyle w:val="Compact"/>
      </w:pPr>
      <w:r>
        <w:rPr>
          <w:bCs/>
          <w:b/>
        </w:rPr>
        <w:t xml:space="preserve">Languages:</w:t>
      </w:r>
      <w:r>
        <w:t xml:space="preserve"> </w:t>
      </w:r>
      <w:r>
        <w:t xml:space="preserve">Fluent in English and Mandarin; proficient in basic Malay and Tamil (relevant to Singapore’s multicultural context).</w:t>
      </w:r>
    </w:p>
    <w:bookmarkEnd w:id="29"/>
    <w:bookmarkStart w:id="30" w:name="certifications-and-trainings"/>
    <w:p>
      <w:pPr>
        <w:pStyle w:val="Heading3"/>
      </w:pPr>
      <w:r>
        <w:rPr>
          <w:u w:val="single"/>
        </w:rPr>
        <w:t xml:space="preserve">Certifications and Trainings</w:t>
      </w:r>
    </w:p>
    <w:p>
      <w:pPr>
        <w:numPr>
          <w:ilvl w:val="0"/>
          <w:numId w:val="1008"/>
        </w:numPr>
        <w:pStyle w:val="Compact"/>
      </w:pPr>
      <w:r>
        <w:t xml:space="preserve">CFA Charterholder (Chartered Financial Analyst), 2019.</w:t>
      </w:r>
    </w:p>
    <w:p>
      <w:pPr>
        <w:numPr>
          <w:ilvl w:val="0"/>
          <w:numId w:val="1008"/>
        </w:numPr>
        <w:pStyle w:val="Compact"/>
      </w:pPr>
      <w:r>
        <w:t xml:space="preserve">Advanced Diploma in Public Policy, Lee Kuan Yew School of Public Policy, NUS, 2017.</w:t>
      </w:r>
    </w:p>
    <w:p>
      <w:pPr>
        <w:numPr>
          <w:ilvl w:val="0"/>
          <w:numId w:val="1008"/>
        </w:numPr>
        <w:pStyle w:val="Compact"/>
      </w:pPr>
      <w:r>
        <w:t xml:space="preserve">World Bank Training on Development Economics, 2016.</w:t>
      </w:r>
    </w:p>
    <w:bookmarkEnd w:id="30"/>
    <w:bookmarkStart w:id="31" w:name="X1ad02489213a3640d6904ce4f71d31471c2782c"/>
    <w:p>
      <w:pPr>
        <w:pStyle w:val="Heading3"/>
      </w:pPr>
      <w:r>
        <w:rPr>
          <w:u w:val="single"/>
        </w:rPr>
        <w:t xml:space="preserve">Projects and Contributions in Singapore Singapore</w:t>
      </w:r>
    </w:p>
    <w:p>
      <w:pPr>
        <w:numPr>
          <w:ilvl w:val="0"/>
          <w:numId w:val="1009"/>
        </w:numPr>
        <w:pStyle w:val="Compact"/>
      </w:pPr>
      <w:r>
        <w:t xml:space="preserve">Contributed to the *Singapore Economic Strategy Paper 2025*, focusing on digital transformation and sustainable growth.</w:t>
      </w:r>
    </w:p>
    <w:p>
      <w:pPr>
        <w:numPr>
          <w:ilvl w:val="0"/>
          <w:numId w:val="1009"/>
        </w:numPr>
        <w:pStyle w:val="Compact"/>
      </w:pPr>
      <w:r>
        <w:t xml:space="preserve">Advised the Ministry of Trade and Industry (MTI) on optimizing trade agreements with ASEAN partners, enhancing Singapore’s role as a regional trade hub.</w:t>
      </w:r>
    </w:p>
    <w:p>
      <w:pPr>
        <w:numPr>
          <w:ilvl w:val="0"/>
          <w:numId w:val="1009"/>
        </w:numPr>
        <w:pStyle w:val="Compact"/>
      </w:pPr>
      <w:r>
        <w:t xml:space="preserve">Co-authored a report titled *The Future of Work in Singapore Singapore*, which influenced the government’s SkillsFuture initiative.</w:t>
      </w:r>
    </w:p>
    <w:bookmarkEnd w:id="31"/>
    <w:bookmarkStart w:id="32" w:name="professional-affiliations"/>
    <w:p>
      <w:pPr>
        <w:pStyle w:val="Heading3"/>
      </w:pPr>
      <w:r>
        <w:rPr>
          <w:u w:val="single"/>
        </w:rPr>
        <w:t xml:space="preserve">Professional Affiliations</w:t>
      </w:r>
    </w:p>
    <w:p>
      <w:pPr>
        <w:numPr>
          <w:ilvl w:val="0"/>
          <w:numId w:val="1010"/>
        </w:numPr>
        <w:pStyle w:val="Compact"/>
      </w:pPr>
      <w:r>
        <w:t xml:space="preserve">Member, Economic Society of Singapore (ESS), 2015 – Present.</w:t>
      </w:r>
    </w:p>
    <w:p>
      <w:pPr>
        <w:numPr>
          <w:ilvl w:val="0"/>
          <w:numId w:val="1010"/>
        </w:numPr>
        <w:pStyle w:val="Compact"/>
      </w:pPr>
      <w:r>
        <w:t xml:space="preserve">Member, Singapore Association of Economists (SAE), 2018 – Present.</w:t>
      </w:r>
    </w:p>
    <w:p>
      <w:pPr>
        <w:numPr>
          <w:ilvl w:val="0"/>
          <w:numId w:val="1010"/>
        </w:numPr>
        <w:pStyle w:val="Compact"/>
      </w:pPr>
      <w:r>
        <w:t xml:space="preserve">Reviewer, *Singapore Economic Review* Journal.</w:t>
      </w:r>
    </w:p>
    <w:bookmarkEnd w:id="32"/>
    <w:bookmarkStart w:id="33" w:name="publications-and-speaking-engagements"/>
    <w:p>
      <w:pPr>
        <w:pStyle w:val="Heading3"/>
      </w:pPr>
      <w:r>
        <w:rPr>
          <w:u w:val="single"/>
        </w:rPr>
        <w:t xml:space="preserve">Publications and Speaking Engagements</w:t>
      </w:r>
    </w:p>
    <w:p>
      <w:pPr>
        <w:numPr>
          <w:ilvl w:val="0"/>
          <w:numId w:val="1011"/>
        </w:numPr>
        <w:pStyle w:val="Compact"/>
      </w:pPr>
      <w:r>
        <w:t xml:space="preserve">"Economic Resilience in Times of Uncertainty: Lessons from Singapore Singapore," *Journal of Asian Economics*, 2021.</w:t>
      </w:r>
    </w:p>
    <w:p>
      <w:pPr>
        <w:numPr>
          <w:ilvl w:val="0"/>
          <w:numId w:val="1011"/>
        </w:numPr>
        <w:pStyle w:val="Compact"/>
      </w:pPr>
      <w:r>
        <w:t xml:space="preserve">Keynote Speaker at the *Singapore International Economic Forum*, 2022, discussing the role of innovation in post-pandemic recovery.</w:t>
      </w:r>
    </w:p>
    <w:p>
      <w:pPr>
        <w:numPr>
          <w:ilvl w:val="0"/>
          <w:numId w:val="1011"/>
        </w:numPr>
        <w:pStyle w:val="Compact"/>
      </w:pPr>
      <w:r>
        <w:t xml:space="preserve">Published policy briefs on trade policy and digital economy for the Singapore Business Federation (SBF).</w:t>
      </w:r>
    </w:p>
    <w:bookmarkEnd w:id="33"/>
    <w:bookmarkStart w:id="34" w:name="references"/>
    <w:p>
      <w:pPr>
        <w:pStyle w:val="Heading3"/>
      </w:pPr>
      <w:r>
        <w:rPr>
          <w:u w:val="single"/>
        </w:rPr>
        <w:t xml:space="preserve">References</w:t>
      </w:r>
    </w:p>
    <w:p>
      <w:pPr>
        <w:pStyle w:val="FirstParagraph"/>
      </w:pPr>
      <w:r>
        <w:t xml:space="preserve">Available upon request. References include current and former colleagues from the Economic Development Board, Central Bank of Singapore, and academic institutions in Singapore Singapore.</w:t>
      </w:r>
    </w:p>
    <w:p>
      <w:pPr>
        <w:pStyle w:val="BodyText"/>
      </w:pPr>
      <w:r>
        <w:rPr>
          <w:iCs/>
          <w:i/>
        </w:rPr>
        <w:t xml:space="preserve">This Curriculum Vitae highlights the expertise of an Economist dedicated to driving economic progress in Singapore Singapore. The content is tailored to reflect the unique challenges and opportunities of the region, emphasizing analytical rigor, policy relevance, and a deep understanding of the local context.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Singapore Singapore</dc:title>
  <dc:creator/>
  <dc:language>en</dc:language>
  <cp:keywords/>
  <dcterms:created xsi:type="dcterms:W3CDTF">2026-06-03T03:59:38Z</dcterms:created>
  <dcterms:modified xsi:type="dcterms:W3CDTF">2026-06-03T03:59:38Z</dcterms:modified>
</cp:coreProperties>
</file>

<file path=docProps/custom.xml><?xml version="1.0" encoding="utf-8"?>
<Properties xmlns="http://schemas.openxmlformats.org/officeDocument/2006/custom-properties" xmlns:vt="http://schemas.openxmlformats.org/officeDocument/2006/docPropsVTypes"/>
</file>