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p>
      <w:pPr>
        <w:pStyle w:val="BodyText"/>
      </w:pPr>
      <w:r>
        <w:rPr>
          <w:bCs/>
          <w:b/>
        </w:rPr>
        <w:t xml:space="preserve">Languages:</w:t>
      </w:r>
      <w:r>
        <w:t xml:space="preserve"> </w:t>
      </w:r>
      <w:r>
        <w:t xml:space="preserve">Korean (Fluent), English (Proficient)</w:t>
      </w:r>
    </w:p>
    <w:bookmarkEnd w:id="20"/>
    <w:bookmarkStart w:id="21" w:name="professional-summary"/>
    <w:p>
      <w:pPr>
        <w:pStyle w:val="Heading2"/>
      </w:pPr>
      <w:r>
        <w:t xml:space="preserve">Professional Summary</w:t>
      </w:r>
    </w:p>
    <w:p>
      <w:pPr>
        <w:pStyle w:val="FirstParagraph"/>
      </w:pPr>
      <w:r>
        <w:t xml:space="preserve">A dedicated and experienced Economist specializing in macroeconomic analysis, policy development, and market research. With a strong focus on the South Korean economy, I have provided strategic insights to organizations in Seoul and beyond. My expertise lies in understanding the dynamic economic landscape of South Korea, including its industrial sectors such as technology, manufacturing, and finance. This Curriculum Vitae outlines my academic background, professional experience, and skills tailored for roles within the South Korea Seoul market.</w:t>
      </w:r>
    </w:p>
    <w:bookmarkEnd w:id="21"/>
    <w:bookmarkStart w:id="22" w:name="education"/>
    <w:p>
      <w:pPr>
        <w:pStyle w:val="Heading2"/>
      </w:pPr>
      <w:r>
        <w:t xml:space="preserve">Education</w:t>
      </w:r>
    </w:p>
    <w:p>
      <w:pPr>
        <w:numPr>
          <w:ilvl w:val="0"/>
          <w:numId w:val="1001"/>
        </w:numPr>
        <w:pStyle w:val="Compact"/>
      </w:pPr>
      <w:r>
        <w:rPr>
          <w:bCs/>
          <w:b/>
        </w:rPr>
        <w:t xml:space="preserve">Master of Economics</w:t>
      </w:r>
      <w:r>
        <w:t xml:space="preserve">, Seoul National University (SNU), South Korea</w:t>
      </w:r>
      <w:r>
        <w:br/>
      </w:r>
      <w:r>
        <w:rPr>
          <w:iCs/>
          <w:i/>
        </w:rPr>
        <w:t xml:space="preserve">Graduated: June 2018</w:t>
      </w:r>
      <w:r>
        <w:br/>
      </w:r>
      <w:r>
        <w:t xml:space="preserve">Thesis: "Impact of Technological Innovation on South Korean Export Growth"</w:t>
      </w:r>
    </w:p>
    <w:p>
      <w:pPr>
        <w:numPr>
          <w:ilvl w:val="0"/>
          <w:numId w:val="1001"/>
        </w:numPr>
        <w:pStyle w:val="Compact"/>
      </w:pPr>
      <w:r>
        <w:rPr>
          <w:bCs/>
          <w:b/>
        </w:rPr>
        <w:t xml:space="preserve">Bachelor of Arts in Economics</w:t>
      </w:r>
      <w:r>
        <w:t xml:space="preserve">, Korea University, South Korea</w:t>
      </w:r>
      <w:r>
        <w:br/>
      </w:r>
      <w:r>
        <w:rPr>
          <w:iCs/>
          <w:i/>
        </w:rPr>
        <w:t xml:space="preserve">Graduated: June 2015</w:t>
      </w:r>
      <w:r>
        <w:br/>
      </w:r>
      <w:r>
        <w:t xml:space="preserve">Relevant coursework: Econometrics, Public Policy, International Trade</w:t>
      </w:r>
    </w:p>
    <w:bookmarkEnd w:id="22"/>
    <w:bookmarkStart w:id="25" w:name="professional-experience"/>
    <w:p>
      <w:pPr>
        <w:pStyle w:val="Heading2"/>
      </w:pPr>
      <w:r>
        <w:t xml:space="preserve">Professional Experience</w:t>
      </w:r>
    </w:p>
    <w:bookmarkStart w:id="23" w:name="economist"/>
    <w:p>
      <w:pPr>
        <w:pStyle w:val="Heading3"/>
      </w:pPr>
      <w:r>
        <w:t xml:space="preserve">Economist</w:t>
      </w:r>
    </w:p>
    <w:p>
      <w:pPr>
        <w:pStyle w:val="FirstParagraph"/>
      </w:pPr>
      <w:r>
        <w:rPr>
          <w:bCs/>
          <w:b/>
        </w:rPr>
        <w:t xml:space="preserve">Korea Institute for Industrial Economics and Trade (KIET)</w:t>
      </w:r>
      <w:r>
        <w:t xml:space="preserve">, Seoul, South Korea</w:t>
      </w:r>
      <w:r>
        <w:br/>
      </w:r>
      <w:r>
        <w:rPr>
          <w:iCs/>
          <w:i/>
        </w:rPr>
        <w:t xml:space="preserve">January 2019 – Present</w:t>
      </w:r>
    </w:p>
    <w:p>
      <w:pPr>
        <w:numPr>
          <w:ilvl w:val="0"/>
          <w:numId w:val="1002"/>
        </w:numPr>
        <w:pStyle w:val="Compact"/>
      </w:pPr>
      <w:r>
        <w:t xml:space="preserve">Conducted in-depth economic research on South Korea's industrial policies, focusing on the automotive and semiconductor sectors.</w:t>
      </w:r>
    </w:p>
    <w:p>
      <w:pPr>
        <w:numPr>
          <w:ilvl w:val="0"/>
          <w:numId w:val="1002"/>
        </w:numPr>
        <w:pStyle w:val="Compact"/>
      </w:pPr>
      <w:r>
        <w:t xml:space="preserve">Provided data-driven recommendations to government agencies and private enterprises to enhance competitiveness in global markets.</w:t>
      </w:r>
    </w:p>
    <w:p>
      <w:pPr>
        <w:numPr>
          <w:ilvl w:val="0"/>
          <w:numId w:val="1002"/>
        </w:numPr>
        <w:pStyle w:val="Compact"/>
      </w:pPr>
      <w:r>
        <w:t xml:space="preserve">Collaborated with international organizations such as the OECD to analyze South Korea's economic integration into regional trade agreements.</w:t>
      </w:r>
    </w:p>
    <w:bookmarkEnd w:id="23"/>
    <w:bookmarkStart w:id="24" w:name="research-analyst"/>
    <w:p>
      <w:pPr>
        <w:pStyle w:val="Heading3"/>
      </w:pPr>
      <w:r>
        <w:t xml:space="preserve">Research Analyst</w:t>
      </w:r>
    </w:p>
    <w:p>
      <w:pPr>
        <w:pStyle w:val="FirstParagraph"/>
      </w:pPr>
      <w:r>
        <w:rPr>
          <w:bCs/>
          <w:b/>
        </w:rPr>
        <w:t xml:space="preserve">Seoul Business Research Institute (SBRI)</w:t>
      </w:r>
      <w:r>
        <w:t xml:space="preserve">, Seoul, South Korea</w:t>
      </w:r>
      <w:r>
        <w:br/>
      </w:r>
      <w:r>
        <w:rPr>
          <w:iCs/>
          <w:i/>
        </w:rPr>
        <w:t xml:space="preserve">June 2017 – December 2018</w:t>
      </w:r>
    </w:p>
    <w:p>
      <w:pPr>
        <w:numPr>
          <w:ilvl w:val="0"/>
          <w:numId w:val="1003"/>
        </w:numPr>
        <w:pStyle w:val="Compact"/>
      </w:pPr>
      <w:r>
        <w:t xml:space="preserve">Analyzed economic trends in Seoul's startup ecosystem and digital economy.</w:t>
      </w:r>
    </w:p>
    <w:p>
      <w:pPr>
        <w:numPr>
          <w:ilvl w:val="0"/>
          <w:numId w:val="1003"/>
        </w:numPr>
        <w:pStyle w:val="Compact"/>
      </w:pPr>
      <w:r>
        <w:t xml:space="preserve">Produced reports on consumer behavior and market dynamics for local businesses, contributing to strategic decision-making.</w:t>
      </w:r>
    </w:p>
    <w:p>
      <w:pPr>
        <w:numPr>
          <w:ilvl w:val="0"/>
          <w:numId w:val="1003"/>
        </w:numPr>
        <w:pStyle w:val="Compact"/>
      </w:pPr>
      <w:r>
        <w:t xml:space="preserve">Supported the development of a South Korea-focused economic forecasting model using advanced statistical tools.</w:t>
      </w:r>
    </w:p>
    <w:bookmarkEnd w:id="24"/>
    <w:bookmarkEnd w:id="25"/>
    <w:bookmarkStart w:id="26" w:name="skills"/>
    <w:p>
      <w:pPr>
        <w:pStyle w:val="Heading2"/>
      </w:pPr>
      <w:r>
        <w:t xml:space="preserve">Skills</w:t>
      </w:r>
    </w:p>
    <w:p>
      <w:pPr>
        <w:numPr>
          <w:ilvl w:val="0"/>
          <w:numId w:val="1004"/>
        </w:numPr>
        <w:pStyle w:val="Compact"/>
      </w:pPr>
      <w:r>
        <w:rPr>
          <w:bCs/>
          <w:b/>
        </w:rPr>
        <w:t xml:space="preserve">Economic Modeling:</w:t>
      </w:r>
      <w:r>
        <w:t xml:space="preserve"> </w:t>
      </w:r>
      <w:r>
        <w:t xml:space="preserve">Proficient in creating and interpreting econometric models for South Korean economic indicators.</w:t>
      </w:r>
    </w:p>
    <w:p>
      <w:pPr>
        <w:numPr>
          <w:ilvl w:val="0"/>
          <w:numId w:val="1004"/>
        </w:numPr>
        <w:pStyle w:val="Compact"/>
      </w:pPr>
      <w:r>
        <w:rPr>
          <w:bCs/>
          <w:b/>
        </w:rPr>
        <w:t xml:space="preserve">Data Analysis:</w:t>
      </w:r>
      <w:r>
        <w:t xml:space="preserve"> </w:t>
      </w:r>
      <w:r>
        <w:t xml:space="preserve">Skilled in using Python, R, and Stata for large-scale data processing and visualization.</w:t>
      </w:r>
    </w:p>
    <w:p>
      <w:pPr>
        <w:numPr>
          <w:ilvl w:val="0"/>
          <w:numId w:val="1004"/>
        </w:numPr>
        <w:pStyle w:val="Compact"/>
      </w:pPr>
      <w:r>
        <w:rPr>
          <w:bCs/>
          <w:b/>
        </w:rPr>
        <w:t xml:space="preserve">Policy Development:</w:t>
      </w:r>
      <w:r>
        <w:t xml:space="preserve"> </w:t>
      </w:r>
      <w:r>
        <w:t xml:space="preserve">Experience in designing policies to support South Korea's innovation-driven growth strategies.</w:t>
      </w:r>
    </w:p>
    <w:p>
      <w:pPr>
        <w:numPr>
          <w:ilvl w:val="0"/>
          <w:numId w:val="1004"/>
        </w:numPr>
        <w:pStyle w:val="Compact"/>
      </w:pPr>
      <w:r>
        <w:rPr>
          <w:bCs/>
          <w:b/>
        </w:rPr>
        <w:t xml:space="preserve">Market Research:</w:t>
      </w:r>
      <w:r>
        <w:t xml:space="preserve"> </w:t>
      </w:r>
      <w:r>
        <w:t xml:space="preserve">Expertise in analyzing South Korean consumer markets and industry-specific trends.</w:t>
      </w:r>
    </w:p>
    <w:p>
      <w:pPr>
        <w:numPr>
          <w:ilvl w:val="0"/>
          <w:numId w:val="1004"/>
        </w:numPr>
        <w:pStyle w:val="Compact"/>
      </w:pPr>
      <w:r>
        <w:rPr>
          <w:bCs/>
          <w:b/>
        </w:rPr>
        <w:t xml:space="preserve">Languages:</w:t>
      </w:r>
      <w:r>
        <w:t xml:space="preserve"> </w:t>
      </w:r>
      <w:r>
        <w:t xml:space="preserve">Fluency in Korean and English, with basic knowledge of Japanese for international collaboration.</w:t>
      </w:r>
    </w:p>
    <w:bookmarkEnd w:id="26"/>
    <w:bookmarkStart w:id="27" w:name="professional-development"/>
    <w:p>
      <w:pPr>
        <w:pStyle w:val="Heading2"/>
      </w:pPr>
      <w:r>
        <w:t xml:space="preserve">Professional Development</w:t>
      </w:r>
    </w:p>
    <w:p>
      <w:pPr>
        <w:numPr>
          <w:ilvl w:val="0"/>
          <w:numId w:val="1005"/>
        </w:numPr>
        <w:pStyle w:val="Compact"/>
      </w:pPr>
      <w:r>
        <w:rPr>
          <w:bCs/>
          <w:b/>
        </w:rPr>
        <w:t xml:space="preserve">Certified Economist (CE)</w:t>
      </w:r>
      <w:r>
        <w:t xml:space="preserve">, South Korean Economic Association (2019)</w:t>
      </w:r>
    </w:p>
    <w:p>
      <w:pPr>
        <w:numPr>
          <w:ilvl w:val="0"/>
          <w:numId w:val="1005"/>
        </w:numPr>
        <w:pStyle w:val="Compact"/>
      </w:pPr>
      <w:r>
        <w:rPr>
          <w:bCs/>
          <w:b/>
        </w:rPr>
        <w:t xml:space="preserve">Workshop on AI in Economic Forecasting</w:t>
      </w:r>
      <w:r>
        <w:t xml:space="preserve">, Seoul Tech University (2021)</w:t>
      </w:r>
    </w:p>
    <w:p>
      <w:pPr>
        <w:numPr>
          <w:ilvl w:val="0"/>
          <w:numId w:val="1005"/>
        </w:numPr>
        <w:pStyle w:val="Compact"/>
      </w:pPr>
      <w:r>
        <w:rPr>
          <w:bCs/>
          <w:b/>
        </w:rPr>
        <w:t xml:space="preserve">International Conference on Asian Economies</w:t>
      </w:r>
      <w:r>
        <w:t xml:space="preserve">, Busan, South Korea (2020)</w:t>
      </w:r>
    </w:p>
    <w:bookmarkEnd w:id="27"/>
    <w:bookmarkStart w:id="28" w:name="publications-and-research"/>
    <w:p>
      <w:pPr>
        <w:pStyle w:val="Heading2"/>
      </w:pPr>
      <w:r>
        <w:t xml:space="preserve">Publications and Research</w:t>
      </w:r>
    </w:p>
    <w:p>
      <w:pPr>
        <w:numPr>
          <w:ilvl w:val="0"/>
          <w:numId w:val="1006"/>
        </w:numPr>
        <w:pStyle w:val="Compact"/>
      </w:pPr>
      <w:r>
        <w:t xml:space="preserve">"South Korea's Green Growth Strategy: Challenges and Opportunities",</w:t>
      </w:r>
      <w:r>
        <w:t xml:space="preserve"> </w:t>
      </w:r>
      <w:r>
        <w:rPr>
          <w:iCs/>
          <w:i/>
        </w:rPr>
        <w:t xml:space="preserve">Korean Journal of Economics</w:t>
      </w:r>
      <w:r>
        <w:t xml:space="preserve">, 2019.</w:t>
      </w:r>
    </w:p>
    <w:p>
      <w:pPr>
        <w:numPr>
          <w:ilvl w:val="0"/>
          <w:numId w:val="1006"/>
        </w:numPr>
        <w:pStyle w:val="Compact"/>
      </w:pPr>
      <w:r>
        <w:t xml:space="preserve">"The Role of Startups in Seoul's Digital Economy",</w:t>
      </w:r>
      <w:r>
        <w:t xml:space="preserve"> </w:t>
      </w:r>
      <w:r>
        <w:rPr>
          <w:iCs/>
          <w:i/>
        </w:rPr>
        <w:t xml:space="preserve">Seoul Business Review</w:t>
      </w:r>
      <w:r>
        <w:t xml:space="preserve">, 2018.</w:t>
      </w:r>
    </w:p>
    <w:p>
      <w:pPr>
        <w:numPr>
          <w:ilvl w:val="0"/>
          <w:numId w:val="1006"/>
        </w:numPr>
        <w:pStyle w:val="Compact"/>
      </w:pPr>
      <w:r>
        <w:t xml:space="preserve">Co-authored a report on "K-Beauty Industry Export Potential" for the Korea Trade-Investment Promotion Agency (KOTRA), 2021.</w:t>
      </w:r>
    </w:p>
    <w:bookmarkEnd w:id="28"/>
    <w:bookmarkStart w:id="30" w:name="references"/>
    <w:p>
      <w:pPr>
        <w:pStyle w:val="Heading2"/>
      </w:pPr>
      <w:r>
        <w:t xml:space="preserve">References</w:t>
      </w:r>
    </w:p>
    <w:p>
      <w:pPr>
        <w:pStyle w:val="FirstParagraph"/>
      </w:pPr>
      <w:r>
        <w:t xml:space="preserve">Available upon request. References include senior economists from KIET, Seoul National University, and private sector leaders in South Korea's financial industry.</w:t>
      </w:r>
    </w:p>
    <w:bookmarkStart w:id="29" w:name="about-the-curriculum-vitae"/>
    <w:p>
      <w:pPr>
        <w:pStyle w:val="Heading3"/>
      </w:pPr>
      <w:r>
        <w:t xml:space="preserve">About the Curriculum Vitae</w:t>
      </w:r>
    </w:p>
    <w:p>
      <w:pPr>
        <w:pStyle w:val="FirstParagraph"/>
      </w:pPr>
      <w:r>
        <w:t xml:space="preserve">This Curriculum Vitae is tailored for Economists seeking opportunities in South Korea Seoul. It highlights expertise in analyzing the Korean economic landscape, with a focus on urban development, industrial policies, and global trade dynamics. The document reflects my commitment to advancing economic understanding within South Korea's vibrant and innovative environment.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South Korea Seoul</dc:title>
  <dc:creator/>
  <dc:language>en</dc:language>
  <cp:keywords/>
  <dcterms:created xsi:type="dcterms:W3CDTF">2026-06-03T17:57:47Z</dcterms:created>
  <dcterms:modified xsi:type="dcterms:W3CDTF">2026-06-03T17:57:47Z</dcterms:modified>
</cp:coreProperties>
</file>

<file path=docProps/custom.xml><?xml version="1.0" encoding="utf-8"?>
<Properties xmlns="http://schemas.openxmlformats.org/officeDocument/2006/custom-properties" xmlns:vt="http://schemas.openxmlformats.org/officeDocument/2006/docPropsVTypes"/>
</file>