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Economist</w:t>
      </w:r>
      <w:r>
        <w:t xml:space="preserve"> </w:t>
      </w:r>
      <w:r>
        <w:t xml:space="preserve">-</w:t>
      </w:r>
      <w:r>
        <w:t xml:space="preserve"> </w:t>
      </w:r>
      <w:r>
        <w:t xml:space="preserve">Uganda</w:t>
      </w:r>
      <w:r>
        <w:t xml:space="preserve"> </w:t>
      </w:r>
      <w:r>
        <w:t xml:space="preserve">Kampala</w:t>
      </w:r>
    </w:p>
    <w:bookmarkStart w:id="31" w:name="X5b70129db14fbfde090150c0cf2cfffea98e972"/>
    <w:p>
      <w:pPr>
        <w:pStyle w:val="Heading1"/>
      </w:pPr>
      <w:r>
        <w:t xml:space="preserve">Curriculum Vitae: Economist - Uganda Kampala</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+256 [Your Phone Number]</w:t>
      </w:r>
      <w:r>
        <w:br/>
      </w:r>
      <w:r>
        <w:rPr>
          <w:bCs/>
          <w:b/>
        </w:rPr>
        <w:t xml:space="preserve">Location:</w:t>
      </w:r>
      <w:r>
        <w:t xml:space="preserve"> </w:t>
      </w:r>
      <w:r>
        <w:t xml:space="preserve">Kampala, Uganda</w:t>
      </w:r>
      <w:r>
        <w:br/>
      </w:r>
      <w:r>
        <w:rPr>
          <w:bCs/>
          <w:b/>
        </w:rPr>
        <w:t xml:space="preserve">Languages:</w:t>
      </w:r>
      <w:r>
        <w:t xml:space="preserve"> </w:t>
      </w:r>
      <w:r>
        <w:t xml:space="preserve">English (Fluent), Local Languages (e.g., Luganda, Swahili)</w:t>
      </w:r>
    </w:p>
    <w:bookmarkStart w:id="20" w:name="professional-summary"/>
    <w:p>
      <w:pPr>
        <w:pStyle w:val="Heading2"/>
      </w:pPr>
      <w:r>
        <w:t xml:space="preserve">Professional Summary</w:t>
      </w:r>
    </w:p>
    <w:p>
      <w:pPr>
        <w:pStyle w:val="FirstParagraph"/>
      </w:pPr>
      <w:r>
        <w:t xml:space="preserve">An accomplished Economist with over [X years] of experience in economic research, policy analysis, and development planning. Specializing in macroeconomic trends, poverty alleviation strategies, and sustainable growth initiatives within the context of Uganda Kampala. Proven ability to translate complex economic data into actionable insights for government agencies, NGOs, and private sector stakeholders. Adept at navigating the unique socio-economic challenges of Uganda's capital while contributing to national development goals.</w:t>
      </w:r>
    </w:p>
    <w:bookmarkEnd w:id="20"/>
    <w:bookmarkStart w:id="21" w:name="education"/>
    <w:p>
      <w:pPr>
        <w:pStyle w:val="Heading2"/>
      </w:pPr>
      <w:r>
        <w:t xml:space="preserve">Education</w:t>
      </w:r>
    </w:p>
    <w:p>
      <w:pPr>
        <w:numPr>
          <w:ilvl w:val="0"/>
          <w:numId w:val="1001"/>
        </w:numPr>
        <w:pStyle w:val="Compact"/>
      </w:pPr>
      <w:r>
        <w:rPr>
          <w:bCs/>
          <w:b/>
        </w:rPr>
        <w:t xml:space="preserve">Bachelor of Arts in Economics</w:t>
      </w:r>
      <w:r>
        <w:t xml:space="preserve">, Makerere University, Kampala, Uganda</w:t>
      </w:r>
      <w:r>
        <w:br/>
      </w:r>
      <w:r>
        <w:rPr>
          <w:iCs/>
          <w:i/>
        </w:rPr>
        <w:t xml:space="preserve">Graduated: [Year]</w:t>
      </w:r>
    </w:p>
    <w:p>
      <w:pPr>
        <w:numPr>
          <w:ilvl w:val="0"/>
          <w:numId w:val="1001"/>
        </w:numPr>
        <w:pStyle w:val="Compact"/>
      </w:pPr>
      <w:r>
        <w:rPr>
          <w:bCs/>
          <w:b/>
        </w:rPr>
        <w:t xml:space="preserve">Master of Science in Development Economics</w:t>
      </w:r>
      <w:r>
        <w:t xml:space="preserve">, Uganda Christian University, Kampala, Uganda</w:t>
      </w:r>
      <w:r>
        <w:br/>
      </w:r>
      <w:r>
        <w:rPr>
          <w:iCs/>
          <w:i/>
        </w:rPr>
        <w:t xml:space="preserve">Graduated: [Year]</w:t>
      </w:r>
    </w:p>
    <w:p>
      <w:pPr>
        <w:numPr>
          <w:ilvl w:val="0"/>
          <w:numId w:val="1001"/>
        </w:numPr>
        <w:pStyle w:val="Compact"/>
      </w:pPr>
      <w:r>
        <w:rPr>
          <w:bCs/>
          <w:b/>
        </w:rPr>
        <w:t xml:space="preserve">Certification in Econometrics and Data Analysis</w:t>
      </w:r>
      <w:r>
        <w:t xml:space="preserve">, African Institute for Mathematical Sciences (AIMS), Kenya</w:t>
      </w:r>
      <w:r>
        <w:br/>
      </w:r>
      <w:r>
        <w:rPr>
          <w:iCs/>
          <w:i/>
        </w:rPr>
        <w:t xml:space="preserve">Completed: [Year]</w:t>
      </w:r>
    </w:p>
    <w:bookmarkEnd w:id="21"/>
    <w:bookmarkStart w:id="25" w:name="professional-experience"/>
    <w:p>
      <w:pPr>
        <w:pStyle w:val="Heading2"/>
      </w:pPr>
      <w:r>
        <w:t xml:space="preserve">Professional Experience</w:t>
      </w:r>
    </w:p>
    <w:bookmarkStart w:id="22" w:name="economist"/>
    <w:p>
      <w:pPr>
        <w:pStyle w:val="Heading3"/>
      </w:pPr>
      <w:r>
        <w:t xml:space="preserve">Economist</w:t>
      </w:r>
    </w:p>
    <w:p>
      <w:pPr>
        <w:pStyle w:val="FirstParagraph"/>
      </w:pPr>
      <w:r>
        <w:rPr>
          <w:bCs/>
          <w:b/>
        </w:rPr>
        <w:t xml:space="preserve">Bank of Uganda, Kampala, Uganda</w:t>
      </w:r>
      <w:r>
        <w:br/>
      </w:r>
      <w:r>
        <w:rPr>
          <w:iCs/>
          <w:i/>
        </w:rPr>
        <w:t xml:space="preserve">[Start Date] - [End Date]</w:t>
      </w:r>
    </w:p>
    <w:p>
      <w:pPr>
        <w:numPr>
          <w:ilvl w:val="0"/>
          <w:numId w:val="1002"/>
        </w:numPr>
        <w:pStyle w:val="Compact"/>
      </w:pPr>
      <w:r>
        <w:t xml:space="preserve">Conducted macroeconomic analyses to support monetary policy formulation and inflation control strategies in Uganda.</w:t>
      </w:r>
    </w:p>
    <w:p>
      <w:pPr>
        <w:numPr>
          <w:ilvl w:val="0"/>
          <w:numId w:val="1002"/>
        </w:numPr>
        <w:pStyle w:val="Compact"/>
      </w:pPr>
      <w:r>
        <w:t xml:space="preserve">Collaborated with regional institutions to assess the impact of trade policies on Kampala's informal sector, contributing to the 2021-2023 economic recovery plan.</w:t>
      </w:r>
    </w:p>
    <w:p>
      <w:pPr>
        <w:numPr>
          <w:ilvl w:val="0"/>
          <w:numId w:val="1002"/>
        </w:numPr>
        <w:pStyle w:val="Compact"/>
      </w:pPr>
      <w:r>
        <w:t xml:space="preserve">Developed data-driven reports on GDP growth and employment trends, presented to senior policymakers in Kampala.</w:t>
      </w:r>
    </w:p>
    <w:bookmarkEnd w:id="22"/>
    <w:bookmarkStart w:id="23" w:name="senior-research-economist"/>
    <w:p>
      <w:pPr>
        <w:pStyle w:val="Heading3"/>
      </w:pPr>
      <w:r>
        <w:t xml:space="preserve">Senior Research Economist</w:t>
      </w:r>
    </w:p>
    <w:p>
      <w:pPr>
        <w:pStyle w:val="FirstParagraph"/>
      </w:pPr>
      <w:r>
        <w:rPr>
          <w:bCs/>
          <w:b/>
        </w:rPr>
        <w:t xml:space="preserve">Kampala Institute for Economic Research (KIER), Uganda</w:t>
      </w:r>
      <w:r>
        <w:br/>
      </w:r>
      <w:r>
        <w:rPr>
          <w:iCs/>
          <w:i/>
        </w:rPr>
        <w:t xml:space="preserve">[Start Date] - [End Date]</w:t>
      </w:r>
    </w:p>
    <w:p>
      <w:pPr>
        <w:numPr>
          <w:ilvl w:val="0"/>
          <w:numId w:val="1003"/>
        </w:numPr>
        <w:pStyle w:val="Compact"/>
      </w:pPr>
      <w:r>
        <w:t xml:space="preserve">Led a team of researchers to evaluate the effectiveness of poverty reduction programs in Kampala's urban slums, resulting in improved policy frameworks.</w:t>
      </w:r>
    </w:p>
    <w:p>
      <w:pPr>
        <w:numPr>
          <w:ilvl w:val="0"/>
          <w:numId w:val="1003"/>
        </w:numPr>
        <w:pStyle w:val="Compact"/>
      </w:pPr>
      <w:r>
        <w:t xml:space="preserve">Published peer-reviewed studies on agricultural productivity and its link to rural-urban migration patterns, cited by the Uganda Bureau of Statistics.</w:t>
      </w:r>
    </w:p>
    <w:p>
      <w:pPr>
        <w:numPr>
          <w:ilvl w:val="0"/>
          <w:numId w:val="1003"/>
        </w:numPr>
        <w:pStyle w:val="Compact"/>
      </w:pPr>
      <w:r>
        <w:t xml:space="preserve">Provided technical assistance to local governments on budget allocation for infrastructure development in Kampala.</w:t>
      </w:r>
    </w:p>
    <w:bookmarkEnd w:id="23"/>
    <w:bookmarkStart w:id="24" w:name="economic-analyst"/>
    <w:p>
      <w:pPr>
        <w:pStyle w:val="Heading3"/>
      </w:pPr>
      <w:r>
        <w:t xml:space="preserve">Economic Analyst</w:t>
      </w:r>
    </w:p>
    <w:p>
      <w:pPr>
        <w:pStyle w:val="FirstParagraph"/>
      </w:pPr>
      <w:r>
        <w:rPr>
          <w:bCs/>
          <w:b/>
        </w:rPr>
        <w:t xml:space="preserve">African Development Bank (AfDB), Regional Office, Kampala, Uganda</w:t>
      </w:r>
      <w:r>
        <w:br/>
      </w:r>
      <w:r>
        <w:rPr>
          <w:iCs/>
          <w:i/>
        </w:rPr>
        <w:t xml:space="preserve">[Start Date] - [End Date]</w:t>
      </w:r>
    </w:p>
    <w:p>
      <w:pPr>
        <w:numPr>
          <w:ilvl w:val="0"/>
          <w:numId w:val="1004"/>
        </w:numPr>
        <w:pStyle w:val="Compact"/>
      </w:pPr>
      <w:r>
        <w:t xml:space="preserve">Supported the implementation of AfDB-funded projects in Kampala, focusing on renewable energy and youth employment initiatives.</w:t>
      </w:r>
    </w:p>
    <w:p>
      <w:pPr>
        <w:numPr>
          <w:ilvl w:val="0"/>
          <w:numId w:val="1004"/>
        </w:numPr>
        <w:pStyle w:val="Compact"/>
      </w:pPr>
      <w:r>
        <w:t xml:space="preserve">Conducted cost-benefit analyses for public-private partnership (PPP) models in infrastructure development, reducing project costs by 15%.</w:t>
      </w:r>
    </w:p>
    <w:p>
      <w:pPr>
        <w:numPr>
          <w:ilvl w:val="0"/>
          <w:numId w:val="1004"/>
        </w:numPr>
        <w:pStyle w:val="Compact"/>
      </w:pPr>
      <w:r>
        <w:t xml:space="preserve">Engaged with local communities in Kampala to gather insights on economic barriers, ensuring inclusive policy design.</w:t>
      </w:r>
    </w:p>
    <w:bookmarkEnd w:id="24"/>
    <w:bookmarkEnd w:id="25"/>
    <w:bookmarkStart w:id="26" w:name="key-skills"/>
    <w:p>
      <w:pPr>
        <w:pStyle w:val="Heading2"/>
      </w:pPr>
      <w:r>
        <w:t xml:space="preserve">Key Skills</w:t>
      </w:r>
    </w:p>
    <w:p>
      <w:pPr>
        <w:numPr>
          <w:ilvl w:val="0"/>
          <w:numId w:val="1005"/>
        </w:numPr>
        <w:pStyle w:val="Compact"/>
      </w:pPr>
      <w:r>
        <w:rPr>
          <w:bCs/>
          <w:b/>
        </w:rPr>
        <w:t xml:space="preserve">Economic Modeling:</w:t>
      </w:r>
      <w:r>
        <w:t xml:space="preserve"> </w:t>
      </w:r>
      <w:r>
        <w:t xml:space="preserve">Proficient in using Stata, R, and EViews for forecasting and simulation.</w:t>
      </w:r>
    </w:p>
    <w:p>
      <w:pPr>
        <w:numPr>
          <w:ilvl w:val="0"/>
          <w:numId w:val="1005"/>
        </w:numPr>
        <w:pStyle w:val="Compact"/>
      </w:pPr>
      <w:r>
        <w:rPr>
          <w:bCs/>
          <w:b/>
        </w:rPr>
        <w:t xml:space="preserve">Data Analysis:</w:t>
      </w:r>
      <w:r>
        <w:t xml:space="preserve"> </w:t>
      </w:r>
      <w:r>
        <w:t xml:space="preserve">Expertise in analyzing large datasets to identify trends in Uganda's informal economy (Kampala).</w:t>
      </w:r>
    </w:p>
    <w:p>
      <w:pPr>
        <w:numPr>
          <w:ilvl w:val="0"/>
          <w:numId w:val="1005"/>
        </w:numPr>
        <w:pStyle w:val="Compact"/>
      </w:pPr>
      <w:r>
        <w:rPr>
          <w:bCs/>
          <w:b/>
        </w:rPr>
        <w:t xml:space="preserve">Policy Advocacy:</w:t>
      </w:r>
      <w:r>
        <w:t xml:space="preserve"> </w:t>
      </w:r>
      <w:r>
        <w:t xml:space="preserve">Strong ability to communicate findings to non-technical audiences, influencing local governance in Kampala.</w:t>
      </w:r>
    </w:p>
    <w:p>
      <w:pPr>
        <w:numPr>
          <w:ilvl w:val="0"/>
          <w:numId w:val="1005"/>
        </w:numPr>
        <w:pStyle w:val="Compact"/>
      </w:pPr>
      <w:r>
        <w:rPr>
          <w:bCs/>
          <w:b/>
        </w:rPr>
        <w:t xml:space="preserve">Cross-Cultural Collaboration:</w:t>
      </w:r>
      <w:r>
        <w:t xml:space="preserve"> </w:t>
      </w:r>
      <w:r>
        <w:t xml:space="preserve">Experience working with diverse stakeholders across Uganda, including Kampala’s private sector and civil society organizations.</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International Labour Organization (ILO) Certification in Labour Market Analysis</w:t>
      </w:r>
      <w:r>
        <w:t xml:space="preserve">, 2021</w:t>
      </w:r>
    </w:p>
    <w:p>
      <w:pPr>
        <w:numPr>
          <w:ilvl w:val="0"/>
          <w:numId w:val="1006"/>
        </w:numPr>
        <w:pStyle w:val="Compact"/>
      </w:pPr>
      <w:r>
        <w:rPr>
          <w:bCs/>
          <w:b/>
        </w:rPr>
        <w:t xml:space="preserve">World Bank Workshop on Urban Economic Development</w:t>
      </w:r>
      <w:r>
        <w:t xml:space="preserve">, Kampala, Uganda, 2019</w:t>
      </w:r>
    </w:p>
    <w:p>
      <w:pPr>
        <w:numPr>
          <w:ilvl w:val="0"/>
          <w:numId w:val="1006"/>
        </w:numPr>
        <w:pStyle w:val="Compact"/>
      </w:pPr>
      <w:r>
        <w:rPr>
          <w:bCs/>
          <w:b/>
        </w:rPr>
        <w:t xml:space="preserve">Certified Public Accountant (CPA) - Uganda Institute of Certified Public Accountants (UICPA)</w:t>
      </w:r>
      <w:r>
        <w:t xml:space="preserve">, 2018</w:t>
      </w:r>
    </w:p>
    <w:bookmarkEnd w:id="27"/>
    <w:bookmarkStart w:id="28" w:name="projects-and-contributions"/>
    <w:p>
      <w:pPr>
        <w:pStyle w:val="Heading2"/>
      </w:pPr>
      <w:r>
        <w:t xml:space="preserve">Projects and Contributions</w:t>
      </w:r>
    </w:p>
    <w:p>
      <w:pPr>
        <w:numPr>
          <w:ilvl w:val="0"/>
          <w:numId w:val="1007"/>
        </w:numPr>
        <w:pStyle w:val="Compact"/>
      </w:pPr>
      <w:r>
        <w:rPr>
          <w:bCs/>
          <w:b/>
        </w:rPr>
        <w:t xml:space="preserve">Kampala Urban Poverty Reduction Strategy (KUPRS)</w:t>
      </w:r>
      <w:r>
        <w:br/>
      </w:r>
      <w:r>
        <w:t xml:space="preserve">As a lead researcher, contributed to the design of targeted interventions for Kampala’s vulnerable populations, aligning with Uganda’s Vision 2040.</w:t>
      </w:r>
    </w:p>
    <w:p>
      <w:pPr>
        <w:numPr>
          <w:ilvl w:val="0"/>
          <w:numId w:val="1007"/>
        </w:numPr>
        <w:pStyle w:val="Compact"/>
      </w:pPr>
      <w:r>
        <w:rPr>
          <w:bCs/>
          <w:b/>
        </w:rPr>
        <w:t xml:space="preserve">Analysis of Informal Sector Growth in Kampala</w:t>
      </w:r>
      <w:r>
        <w:br/>
      </w:r>
      <w:r>
        <w:t xml:space="preserve">Published a report highlighting the informal sector’s role in job creation, which informed the 2020 National Development Plan.</w:t>
      </w:r>
    </w:p>
    <w:p>
      <w:pPr>
        <w:numPr>
          <w:ilvl w:val="0"/>
          <w:numId w:val="1007"/>
        </w:numPr>
        <w:pStyle w:val="Compact"/>
      </w:pPr>
      <w:r>
        <w:rPr>
          <w:bCs/>
          <w:b/>
        </w:rPr>
        <w:t xml:space="preserve">Sustainable Agriculture and Climate Resilience Project</w:t>
      </w:r>
      <w:r>
        <w:br/>
      </w:r>
      <w:r>
        <w:t xml:space="preserve">Partnered with NGOs in Kampala to assess the economic viability of climate-smart farming practices, resulting in a 20% increase in adoption rates.</w:t>
      </w:r>
    </w:p>
    <w:bookmarkEnd w:id="28"/>
    <w:bookmarkStart w:id="29" w:name="publications-and-presentations"/>
    <w:p>
      <w:pPr>
        <w:pStyle w:val="Heading2"/>
      </w:pPr>
      <w:r>
        <w:t xml:space="preserve">Publications and Presentations</w:t>
      </w:r>
    </w:p>
    <w:p>
      <w:pPr>
        <w:numPr>
          <w:ilvl w:val="0"/>
          <w:numId w:val="1008"/>
        </w:numPr>
        <w:pStyle w:val="Compact"/>
      </w:pPr>
      <w:r>
        <w:t xml:space="preserve">"Economic Impacts of Urbanization in Kampala: A 2015-2023 Perspective," *Journal of African Economics*, 2023.</w:t>
      </w:r>
    </w:p>
    <w:p>
      <w:pPr>
        <w:numPr>
          <w:ilvl w:val="0"/>
          <w:numId w:val="1008"/>
        </w:numPr>
        <w:pStyle w:val="Compact"/>
      </w:pPr>
      <w:r>
        <w:t xml:space="preserve">Presentation at the Uganda Economic Association Conference, Kampala, 2022: "Leveraging Data for Inclusive Growth."</w:t>
      </w:r>
    </w:p>
    <w:p>
      <w:pPr>
        <w:numPr>
          <w:ilvl w:val="0"/>
          <w:numId w:val="1008"/>
        </w:numPr>
        <w:pStyle w:val="Compact"/>
      </w:pPr>
      <w:r>
        <w:t xml:space="preserve">Co-authored a policy brief on youth unemployment in Kampala for the Ministry of Finance, Planning and Economic Development (2021).</w: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previous employers in Uganda Kampala.</w:t>
      </w:r>
    </w:p>
    <w:p>
      <w:pPr>
        <w:pStyle w:val="BodyText"/>
      </w:pPr>
      <w:r>
        <w:t xml:space="preserve">© 2023 [Your Full Name]. All rights reserved. Curriculum Vitae tailored for Economist roles in Uganda Kampala.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Economist - Uganda Kampala</dc:title>
  <dc:creator/>
  <dc:language>en</dc:language>
  <cp:keywords/>
  <dcterms:created xsi:type="dcterms:W3CDTF">2026-07-21T02:26:58Z</dcterms:created>
  <dcterms:modified xsi:type="dcterms:W3CDTF">2026-07-21T02:26:58Z</dcterms:modified>
</cp:coreProperties>
</file>

<file path=docProps/custom.xml><?xml version="1.0" encoding="utf-8"?>
<Properties xmlns="http://schemas.openxmlformats.org/officeDocument/2006/custom-properties" xmlns:vt="http://schemas.openxmlformats.org/officeDocument/2006/docPropsVTypes"/>
</file>