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curriculum-vitae"/>
    <w:p>
      <w:pPr>
        <w:pStyle w:val="Heading1"/>
      </w:pPr>
      <w:r>
        <w:t xml:space="preserve">Curriculum Vitae</w:t>
      </w:r>
    </w:p>
    <w:bookmarkStart w:id="30" w:name="economist-united-states-san-francisco"/>
    <w:p>
      <w:pPr>
        <w:pStyle w:val="Heading2"/>
      </w:pPr>
      <w:r>
        <w:t xml:space="preserve">Economist | United States San Francisco</w:t>
      </w:r>
    </w:p>
    <w:bookmarkStart w:id="20" w:name="professional-summary"/>
    <w:p>
      <w:pPr>
        <w:pStyle w:val="Heading3"/>
      </w:pPr>
      <w:r>
        <w:t xml:space="preserve">Professional Summary</w:t>
      </w:r>
    </w:p>
    <w:p>
      <w:pPr>
        <w:pStyle w:val="FirstParagraph"/>
      </w:pPr>
      <w:r>
        <w:t xml:space="preserve">Highly motivated Economist with a strong focus on analyzing economic trends, policy impacts, and market dynamics in the United States, particularly in the vibrant and innovative ecosystem of San Francisco. Adept at leveraging data-driven insights to address complex economic challenges, from labor market fluctuations to housing affordability and tech sector growth. Committed to delivering actionable strategies that align with both local community needs and global economic shifts. Proven expertise in econometric modeling, policy analysis, and quantitative research, with a track record of contributing to impactful projects in San Francisco’s dynamic economy.</w:t>
      </w:r>
    </w:p>
    <w:bookmarkEnd w:id="20"/>
    <w:bookmarkStart w:id="21" w:name="education"/>
    <w:p>
      <w:pPr>
        <w:pStyle w:val="Heading3"/>
      </w:pPr>
      <w:r>
        <w:t xml:space="preserve">Education</w:t>
      </w:r>
    </w:p>
    <w:p>
      <w:pPr>
        <w:numPr>
          <w:ilvl w:val="0"/>
          <w:numId w:val="1001"/>
        </w:numPr>
        <w:pStyle w:val="Compact"/>
      </w:pPr>
      <w:r>
        <w:rPr>
          <w:bCs/>
          <w:b/>
        </w:rPr>
        <w:t xml:space="preserve">PhD in Economics</w:t>
      </w:r>
      <w:r>
        <w:t xml:space="preserve">, University of California, Berkeley (2015–2019)</w:t>
      </w:r>
      <w:r>
        <w:t xml:space="preserve"> </w:t>
      </w:r>
      <w:r>
        <w:t xml:space="preserve">- Focused on labor economics and regional development, with a dissertation on "The Impact of Tech Innovation on San Francisco’s Housing Market."</w:t>
      </w:r>
      <w:r>
        <w:t xml:space="preserve"> </w:t>
      </w:r>
      <w:r>
        <w:t xml:space="preserve">- Relevant coursework: Advanced Econometrics, Public Policy Analysis, Macroeconomic Theory.</w:t>
      </w:r>
    </w:p>
    <w:p>
      <w:pPr>
        <w:numPr>
          <w:ilvl w:val="0"/>
          <w:numId w:val="1001"/>
        </w:numPr>
        <w:pStyle w:val="Compact"/>
      </w:pPr>
      <w:r>
        <w:rPr>
          <w:bCs/>
          <w:b/>
        </w:rPr>
        <w:t xml:space="preserve">Master of Arts in Economics</w:t>
      </w:r>
      <w:r>
        <w:t xml:space="preserve">, Stanford University (2013–2015)</w:t>
      </w:r>
      <w:r>
        <w:t xml:space="preserve"> </w:t>
      </w:r>
      <w:r>
        <w:t xml:space="preserve">- Specialized in applied economics and quantitative methods.</w:t>
      </w:r>
      <w:r>
        <w:t xml:space="preserve"> </w:t>
      </w:r>
      <w:r>
        <w:t xml:space="preserve">- Thesis: "Economic Growth Strategies for Silicon Valley Startups."</w:t>
      </w:r>
    </w:p>
    <w:p>
      <w:pPr>
        <w:numPr>
          <w:ilvl w:val="0"/>
          <w:numId w:val="1001"/>
        </w:numPr>
        <w:pStyle w:val="Compact"/>
      </w:pPr>
      <w:r>
        <w:rPr>
          <w:bCs/>
          <w:b/>
        </w:rPr>
        <w:t xml:space="preserve">Bachelor of Science in Economics</w:t>
      </w:r>
      <w:r>
        <w:t xml:space="preserve">, University of California, San Diego (2010–2013)</w:t>
      </w:r>
      <w:r>
        <w:t xml:space="preserve"> </w:t>
      </w:r>
      <w:r>
        <w:t xml:space="preserve">- Honors graduate with a focus on data analysis and economic policy.</w:t>
      </w:r>
    </w:p>
    <w:bookmarkEnd w:id="21"/>
    <w:bookmarkStart w:id="22" w:name="professional-experience"/>
    <w:p>
      <w:pPr>
        <w:pStyle w:val="Heading3"/>
      </w:pPr>
      <w:r>
        <w:t xml:space="preserve">Professional Experience</w:t>
      </w:r>
    </w:p>
    <w:p>
      <w:pPr>
        <w:numPr>
          <w:ilvl w:val="0"/>
          <w:numId w:val="1002"/>
        </w:numPr>
        <w:pStyle w:val="Compact"/>
      </w:pPr>
      <w:r>
        <w:rPr>
          <w:bCs/>
          <w:b/>
        </w:rPr>
        <w:t xml:space="preserve">Economist, San Francisco Economic Development Council (2019–Present)</w:t>
      </w:r>
      <w:r>
        <w:t xml:space="preserve"> </w:t>
      </w:r>
      <w:r>
        <w:t xml:space="preserve">- Conducted in-depth research on the economic implications of tech industry expansion in the Bay Area.</w:t>
      </w:r>
      <w:r>
        <w:t xml:space="preserve"> </w:t>
      </w:r>
      <w:r>
        <w:t xml:space="preserve">- Authored reports on labor market trends, including wage disparities and workforce development programs.</w:t>
      </w:r>
      <w:r>
        <w:t xml:space="preserve"> </w:t>
      </w:r>
      <w:r>
        <w:t xml:space="preserve">- Collaborated with local governments to design policies addressing housing affordability and sustainable urban growth.</w:t>
      </w:r>
    </w:p>
    <w:p>
      <w:pPr>
        <w:numPr>
          <w:ilvl w:val="0"/>
          <w:numId w:val="1002"/>
        </w:numPr>
        <w:pStyle w:val="Compact"/>
      </w:pPr>
      <w:r>
        <w:rPr>
          <w:bCs/>
          <w:b/>
        </w:rPr>
        <w:t xml:space="preserve">Research Fellow, Stanford Institute for Economic Policy Research (2017–2019)</w:t>
      </w:r>
      <w:r>
        <w:t xml:space="preserve"> </w:t>
      </w:r>
      <w:r>
        <w:t xml:space="preserve">- Analyzed the effects of regulatory changes on small businesses in San Francisco.</w:t>
      </w:r>
      <w:r>
        <w:t xml:space="preserve"> </w:t>
      </w:r>
      <w:r>
        <w:t xml:space="preserve">- Published peer-reviewed studies on the economic impact of gig economy platforms.</w:t>
      </w:r>
    </w:p>
    <w:p>
      <w:pPr>
        <w:numPr>
          <w:ilvl w:val="0"/>
          <w:numId w:val="1002"/>
        </w:numPr>
        <w:pStyle w:val="Compact"/>
      </w:pPr>
      <w:r>
        <w:rPr>
          <w:bCs/>
          <w:b/>
        </w:rPr>
        <w:t xml:space="preserve">Data Analyst, Tech Startup in San Francisco (2015–2017)</w:t>
      </w:r>
      <w:r>
        <w:t xml:space="preserve"> </w:t>
      </w:r>
      <w:r>
        <w:t xml:space="preserve">- Developed predictive models to forecast market demand for emerging technologies.</w:t>
      </w:r>
      <w:r>
        <w:t xml:space="preserve"> </w:t>
      </w:r>
      <w:r>
        <w:t xml:space="preserve">- Supported product development by evaluating consumer behavior and pricing strategies.</w:t>
      </w:r>
    </w:p>
    <w:bookmarkEnd w:id="22"/>
    <w:bookmarkStart w:id="23" w:name="skills"/>
    <w:p>
      <w:pPr>
        <w:pStyle w:val="Heading3"/>
      </w:pPr>
      <w:r>
        <w:t xml:space="preserve">Skills</w:t>
      </w:r>
    </w:p>
    <w:p>
      <w:pPr>
        <w:numPr>
          <w:ilvl w:val="0"/>
          <w:numId w:val="1003"/>
        </w:numPr>
        <w:pStyle w:val="Compact"/>
      </w:pPr>
      <w:r>
        <w:rPr>
          <w:bCs/>
          <w:b/>
        </w:rPr>
        <w:t xml:space="preserve">Economic Analysis:</w:t>
      </w:r>
      <w:r>
        <w:t xml:space="preserve"> </w:t>
      </w:r>
      <w:r>
        <w:t xml:space="preserve">Proficient in regression analysis, time-series modeling, and cost-benefit analysis.</w:t>
      </w:r>
    </w:p>
    <w:p>
      <w:pPr>
        <w:numPr>
          <w:ilvl w:val="0"/>
          <w:numId w:val="1003"/>
        </w:numPr>
        <w:pStyle w:val="Compact"/>
      </w:pPr>
      <w:r>
        <w:rPr>
          <w:bCs/>
          <w:b/>
        </w:rPr>
        <w:t xml:space="preserve">Data Tools:</w:t>
      </w:r>
      <w:r>
        <w:t xml:space="preserve"> </w:t>
      </w:r>
      <w:r>
        <w:t xml:space="preserve">Advanced skills in Python, R, SQL, Stata, and Excel. Experience with Tableau for data visualization.</w:t>
      </w:r>
    </w:p>
    <w:p>
      <w:pPr>
        <w:numPr>
          <w:ilvl w:val="0"/>
          <w:numId w:val="1003"/>
        </w:numPr>
        <w:pStyle w:val="Compact"/>
      </w:pPr>
      <w:r>
        <w:rPr>
          <w:bCs/>
          <w:b/>
        </w:rPr>
        <w:t xml:space="preserve">Policy Development:</w:t>
      </w:r>
      <w:r>
        <w:t xml:space="preserve"> </w:t>
      </w:r>
      <w:r>
        <w:t xml:space="preserve">Expertise in designing and evaluating economic policies tailored to urban environments like San Francisco.</w:t>
      </w:r>
    </w:p>
    <w:p>
      <w:pPr>
        <w:numPr>
          <w:ilvl w:val="0"/>
          <w:numId w:val="1003"/>
        </w:numPr>
        <w:pStyle w:val="Compact"/>
      </w:pPr>
      <w:r>
        <w:rPr>
          <w:bCs/>
          <w:b/>
        </w:rPr>
        <w:t xml:space="preserve">Communication:</w:t>
      </w:r>
      <w:r>
        <w:t xml:space="preserve"> </w:t>
      </w:r>
      <w:r>
        <w:t xml:space="preserve">Strong ability to translate complex economic concepts into accessible insights for policymakers, businesses, and the public.</w:t>
      </w:r>
    </w:p>
    <w:bookmarkEnd w:id="23"/>
    <w:bookmarkStart w:id="24" w:name="certifications"/>
    <w:p>
      <w:pPr>
        <w:pStyle w:val="Heading3"/>
      </w:pPr>
      <w:r>
        <w:t xml:space="preserve">Certifications</w:t>
      </w:r>
    </w:p>
    <w:p>
      <w:pPr>
        <w:numPr>
          <w:ilvl w:val="0"/>
          <w:numId w:val="1004"/>
        </w:numPr>
        <w:pStyle w:val="Compact"/>
      </w:pPr>
      <w:r>
        <w:t xml:space="preserve">Certified Applied Economist (CAE), Association of Professional Economists (2021)</w:t>
      </w:r>
    </w:p>
    <w:p>
      <w:pPr>
        <w:numPr>
          <w:ilvl w:val="0"/>
          <w:numId w:val="1004"/>
        </w:numPr>
        <w:pStyle w:val="Compact"/>
      </w:pPr>
      <w:r>
        <w:t xml:space="preserve">Google Analytics Certified (2020)</w:t>
      </w:r>
    </w:p>
    <w:p>
      <w:pPr>
        <w:numPr>
          <w:ilvl w:val="0"/>
          <w:numId w:val="1004"/>
        </w:numPr>
        <w:pStyle w:val="Compact"/>
      </w:pPr>
      <w:r>
        <w:t xml:space="preserve">Project Management Professional (PMP), PMI Certification (2018)</w:t>
      </w:r>
    </w:p>
    <w:bookmarkEnd w:id="24"/>
    <w:bookmarkStart w:id="25" w:name="projects-and-research"/>
    <w:p>
      <w:pPr>
        <w:pStyle w:val="Heading3"/>
      </w:pPr>
      <w:r>
        <w:t xml:space="preserve">Projects and Research</w:t>
      </w:r>
    </w:p>
    <w:p>
      <w:pPr>
        <w:numPr>
          <w:ilvl w:val="0"/>
          <w:numId w:val="1005"/>
        </w:numPr>
        <w:pStyle w:val="Compact"/>
      </w:pPr>
      <w:r>
        <w:rPr>
          <w:bCs/>
          <w:b/>
        </w:rPr>
        <w:t xml:space="preserve">"Tech Sector Impact on San Francisco’s Economy"</w:t>
      </w:r>
      <w:r>
        <w:t xml:space="preserve"> </w:t>
      </w:r>
      <w:r>
        <w:t xml:space="preserve">(2021)</w:t>
      </w:r>
      <w:r>
        <w:t xml:space="preserve"> </w:t>
      </w:r>
      <w:r>
        <w:t xml:space="preserve">- Analyzed the relationship between tech industry growth, employment rates, and income inequality.</w:t>
      </w:r>
      <w:r>
        <w:t xml:space="preserve"> </w:t>
      </w:r>
      <w:r>
        <w:t xml:space="preserve">- Presented findings at the American Economic Association Annual Meeting in San Francisco.</w:t>
      </w:r>
    </w:p>
    <w:p>
      <w:pPr>
        <w:numPr>
          <w:ilvl w:val="0"/>
          <w:numId w:val="1005"/>
        </w:numPr>
        <w:pStyle w:val="Compact"/>
      </w:pPr>
      <w:r>
        <w:rPr>
          <w:bCs/>
          <w:b/>
        </w:rPr>
        <w:t xml:space="preserve">Housing Affordability Initiative</w:t>
      </w:r>
      <w:r>
        <w:t xml:space="preserve"> </w:t>
      </w:r>
      <w:r>
        <w:t xml:space="preserve">(2020)</w:t>
      </w:r>
      <w:r>
        <w:t xml:space="preserve"> </w:t>
      </w:r>
      <w:r>
        <w:t xml:space="preserve">- Developed a framework for assessing affordable housing policies using microeconomic data from the Bay Area.</w:t>
      </w:r>
      <w:r>
        <w:t xml:space="preserve"> </w:t>
      </w:r>
      <w:r>
        <w:t xml:space="preserve">- Collaborated with local NGOs to propose solutions for reducing homelessness.</w:t>
      </w:r>
    </w:p>
    <w:p>
      <w:pPr>
        <w:numPr>
          <w:ilvl w:val="0"/>
          <w:numId w:val="1005"/>
        </w:numPr>
        <w:pStyle w:val="Compact"/>
      </w:pPr>
      <w:r>
        <w:rPr>
          <w:bCs/>
          <w:b/>
        </w:rPr>
        <w:t xml:space="preserve">Gig Economy Labor Market Study</w:t>
      </w:r>
      <w:r>
        <w:t xml:space="preserve"> </w:t>
      </w:r>
      <w:r>
        <w:t xml:space="preserve">(2018)</w:t>
      </w:r>
      <w:r>
        <w:t xml:space="preserve"> </w:t>
      </w:r>
      <w:r>
        <w:t xml:space="preserve">- Examined the financial stability of gig workers in San Francisco, influencing state-level labor policy reforms.</w:t>
      </w:r>
    </w:p>
    <w:bookmarkEnd w:id="25"/>
    <w:bookmarkStart w:id="26" w:name="publications"/>
    <w:p>
      <w:pPr>
        <w:pStyle w:val="Heading3"/>
      </w:pPr>
      <w:r>
        <w:t xml:space="preserve">Publications</w:t>
      </w:r>
    </w:p>
    <w:p>
      <w:pPr>
        <w:numPr>
          <w:ilvl w:val="0"/>
          <w:numId w:val="1006"/>
        </w:numPr>
        <w:pStyle w:val="Compact"/>
      </w:pPr>
      <w:r>
        <w:t xml:space="preserve">"The Role of Innovation Hubs in Regional Economic Development," *Journal of Urban Economics*, 2020.</w:t>
      </w:r>
      <w:r>
        <w:t xml:space="preserve"> </w:t>
      </w:r>
      <w:r>
        <w:t xml:space="preserve">- Co-authored with colleagues from the University of California, Berkeley.</w:t>
      </w:r>
    </w:p>
    <w:p>
      <w:pPr>
        <w:numPr>
          <w:ilvl w:val="0"/>
          <w:numId w:val="1006"/>
        </w:numPr>
        <w:pStyle w:val="Compact"/>
      </w:pPr>
      <w:r>
        <w:t xml:space="preserve">"Economic Implications of Remote Work: A San Francisco Case Study," *Policy Brief*, San Francisco Economic Development Council, 2021.</w:t>
      </w:r>
    </w:p>
    <w:bookmarkEnd w:id="26"/>
    <w:bookmarkStart w:id="27" w:name="professional-affiliations"/>
    <w:p>
      <w:pPr>
        <w:pStyle w:val="Heading3"/>
      </w:pPr>
      <w:r>
        <w:t xml:space="preserve">Professional Affiliations</w:t>
      </w:r>
    </w:p>
    <w:p>
      <w:pPr>
        <w:numPr>
          <w:ilvl w:val="0"/>
          <w:numId w:val="1007"/>
        </w:numPr>
        <w:pStyle w:val="Compact"/>
      </w:pPr>
      <w:r>
        <w:t xml:space="preserve">American Economic Association (AEA)</w:t>
      </w:r>
    </w:p>
    <w:p>
      <w:pPr>
        <w:numPr>
          <w:ilvl w:val="0"/>
          <w:numId w:val="1007"/>
        </w:numPr>
        <w:pStyle w:val="Compact"/>
      </w:pPr>
      <w:r>
        <w:t xml:space="preserve">San Francisco Economics Society</w:t>
      </w:r>
    </w:p>
    <w:p>
      <w:pPr>
        <w:numPr>
          <w:ilvl w:val="0"/>
          <w:numId w:val="1007"/>
        </w:numPr>
        <w:pStyle w:val="Compact"/>
      </w:pPr>
      <w:r>
        <w:t xml:space="preserve">International Monetary Fund (IMF) Alumni Network</w:t>
      </w:r>
    </w:p>
    <w:bookmarkEnd w:id="27"/>
    <w:bookmarkStart w:id="28" w:name="language-proficiency"/>
    <w:p>
      <w:pPr>
        <w:pStyle w:val="Heading3"/>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Spanish – Fluent (written and spoken)</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Contact: [Your Email] | [Phone Number] | [LinkedIn Profile] | San Francisco,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States San Francisco)</dc:title>
  <dc:creator/>
  <dc:language>en</dc:language>
  <cp:keywords/>
  <dcterms:created xsi:type="dcterms:W3CDTF">2026-06-03T21:12:58Z</dcterms:created>
  <dcterms:modified xsi:type="dcterms:W3CDTF">2026-06-03T21:12:58Z</dcterms:modified>
</cp:coreProperties>
</file>

<file path=docProps/custom.xml><?xml version="1.0" encoding="utf-8"?>
<Properties xmlns="http://schemas.openxmlformats.org/officeDocument/2006/custom-properties" xmlns:vt="http://schemas.openxmlformats.org/officeDocument/2006/docPropsVTypes"/>
</file>