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rPr>
          <w:bCs/>
          <w:b/>
        </w:rPr>
        <w:t xml:space="preserve">Curriculum Vitae</w:t>
      </w:r>
    </w:p>
    <w:bookmarkStart w:id="20" w:name="editor"/>
    <w:p>
      <w:pPr>
        <w:pStyle w:val="Heading2"/>
      </w:pPr>
      <w:r>
        <w:rPr>
          <w:bCs/>
          <w:b/>
        </w:rPr>
        <w:t xml:space="preserve">Editor</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w:t>
      </w:r>
      <w:r>
        <w:br/>
      </w:r>
      <w:r>
        <w:rPr>
          <w:bCs/>
          <w:b/>
        </w:rPr>
        <w:t xml:space="preserve">Location:</w:t>
      </w:r>
      <w:r>
        <w:t xml:space="preserve"> </w:t>
      </w:r>
      <w:r>
        <w:t xml:space="preserve">Kabul, Afghanistan</w:t>
      </w:r>
      <w:r>
        <w:br/>
      </w:r>
      <w:r>
        <w:rPr>
          <w:bCs/>
          <w:b/>
        </w:rPr>
        <w:t xml:space="preserve">Date of Birth:</w:t>
      </w:r>
      <w:r>
        <w:t xml:space="preserve">[Date of Birth]</w:t>
      </w:r>
    </w:p>
    <w:bookmarkEnd w:id="20"/>
    <w:bookmarkStart w:id="21" w:name="professional-summary"/>
    <w:p>
      <w:pPr>
        <w:pStyle w:val="Heading2"/>
      </w:pPr>
      <w:r>
        <w:rPr>
          <w:bCs/>
          <w:b/>
        </w:rPr>
        <w:t xml:space="preserve">Professional Summary</w:t>
      </w:r>
    </w:p>
    <w:p>
      <w:pPr>
        <w:pStyle w:val="FirstParagraph"/>
      </w:pPr>
      <w:r>
        <w:t xml:space="preserve">A highly motivated and detail-oriented Editor with [X years] of experience in curating, editing, and publishing content tailored to the unique cultural, political, and social landscape of Afghanistan. Proficient in managing editorial workflows for print and digital media platforms in Kabul. Committed to promoting accurate, impactful storytelling that reflects the voices of Afghan communities while adhering to international journalistic standards. Adept at navigating the challenges of media production in Afghanistan, including regional diversity, multilingual content creation, and the evolving demands of a dynamic public discourse.</w:t>
      </w:r>
    </w:p>
    <w:bookmarkEnd w:id="21"/>
    <w:bookmarkStart w:id="22" w:name="education"/>
    <w:p>
      <w:pPr>
        <w:pStyle w:val="Heading2"/>
      </w:pPr>
      <w:r>
        <w:rPr>
          <w:bCs/>
          <w:b/>
        </w:rPr>
        <w:t xml:space="preserve">Education</w:t>
      </w:r>
    </w:p>
    <w:p>
      <w:pPr>
        <w:pStyle w:val="FirstParagraph"/>
      </w:pPr>
      <w:r>
        <w:rPr>
          <w:bCs/>
          <w:b/>
        </w:rPr>
        <w:t xml:space="preserve">M.A. in Journalism and Mass Communication</w:t>
      </w:r>
      <w:r>
        <w:br/>
      </w:r>
      <w:r>
        <w:t xml:space="preserve">[University Name], Kabul, Afghanistan</w:t>
      </w:r>
      <w:r>
        <w:br/>
      </w:r>
      <w:r>
        <w:t xml:space="preserve">[Year of Graduation]</w:t>
      </w:r>
    </w:p>
    <w:p>
      <w:pPr>
        <w:pStyle w:val="BodyText"/>
      </w:pPr>
      <w:r>
        <w:rPr>
          <w:bCs/>
          <w:b/>
        </w:rPr>
        <w:t xml:space="preserve">B.Sc. in English Language and Literature</w:t>
      </w:r>
      <w:r>
        <w:br/>
      </w:r>
      <w:r>
        <w:t xml:space="preserve">[University Name], Kabul, Afghanistan</w:t>
      </w:r>
      <w:r>
        <w:br/>
      </w:r>
      <w:r>
        <w:t xml:space="preserve">[Year of Graduation]</w:t>
      </w:r>
    </w:p>
    <w:bookmarkEnd w:id="22"/>
    <w:bookmarkStart w:id="26" w:name="work-experience"/>
    <w:p>
      <w:pPr>
        <w:pStyle w:val="Heading2"/>
      </w:pPr>
      <w:r>
        <w:rPr>
          <w:bCs/>
          <w:b/>
        </w:rPr>
        <w:t xml:space="preserve">Work Experience</w:t>
      </w:r>
    </w:p>
    <w:bookmarkStart w:id="23" w:name="editor-in-chief"/>
    <w:p>
      <w:pPr>
        <w:pStyle w:val="Heading3"/>
      </w:pPr>
      <w:r>
        <w:rPr>
          <w:bCs/>
          <w:b/>
        </w:rPr>
        <w:t xml:space="preserve">Editor-in-Chief</w:t>
      </w:r>
    </w:p>
    <w:p>
      <w:pPr>
        <w:pStyle w:val="FirstParagraph"/>
      </w:pPr>
      <w:r>
        <w:t xml:space="preserve">[Media Organization Name], Kabul, Afghanistan</w:t>
      </w:r>
      <w:r>
        <w:br/>
      </w:r>
      <w:r>
        <w:t xml:space="preserve">[Start Date] – Present</w:t>
      </w:r>
    </w:p>
    <w:p>
      <w:pPr>
        <w:numPr>
          <w:ilvl w:val="0"/>
          <w:numId w:val="1001"/>
        </w:numPr>
        <w:pStyle w:val="Compact"/>
      </w:pPr>
      <w:r>
        <w:t xml:space="preserve">Oversee the editorial process for daily news publications, ensuring content aligns with organizational goals and regional audience expectations.</w:t>
      </w:r>
    </w:p>
    <w:p>
      <w:pPr>
        <w:numPr>
          <w:ilvl w:val="0"/>
          <w:numId w:val="1001"/>
        </w:numPr>
        <w:pStyle w:val="Compact"/>
      </w:pPr>
      <w:r>
        <w:t xml:space="preserve">Collaborate with journalists, photographers, and designers to produce high-quality print and digital editions in both Dari and Pashto languages.</w:t>
      </w:r>
    </w:p>
    <w:p>
      <w:pPr>
        <w:numPr>
          <w:ilvl w:val="0"/>
          <w:numId w:val="1001"/>
        </w:numPr>
        <w:pStyle w:val="Compact"/>
      </w:pPr>
      <w:r>
        <w:t xml:space="preserve">Mentor junior editors and conduct training sessions on ethical journalism, fact-checking, and cultural sensitivity in Afghanistan's media environment.</w:t>
      </w:r>
    </w:p>
    <w:p>
      <w:pPr>
        <w:numPr>
          <w:ilvl w:val="0"/>
          <w:numId w:val="1001"/>
        </w:numPr>
        <w:pStyle w:val="Compact"/>
      </w:pPr>
      <w:r>
        <w:t xml:space="preserve">Coordinate with local NGOs and international partners to publish reports on education, health, and women's rights in Kabul.</w:t>
      </w:r>
    </w:p>
    <w:bookmarkEnd w:id="23"/>
    <w:bookmarkStart w:id="24" w:name="senior-editor"/>
    <w:p>
      <w:pPr>
        <w:pStyle w:val="Heading3"/>
      </w:pPr>
      <w:r>
        <w:rPr>
          <w:bCs/>
          <w:b/>
        </w:rPr>
        <w:t xml:space="preserve">Senior Editor</w:t>
      </w:r>
    </w:p>
    <w:p>
      <w:pPr>
        <w:pStyle w:val="FirstParagraph"/>
      </w:pPr>
      <w:r>
        <w:t xml:space="preserve">[Media Organization Name], Kabul, Afghanistan</w:t>
      </w:r>
      <w:r>
        <w:br/>
      </w:r>
      <w:r>
        <w:t xml:space="preserve">[Start Date] – [End Date]</w:t>
      </w:r>
    </w:p>
    <w:p>
      <w:pPr>
        <w:numPr>
          <w:ilvl w:val="0"/>
          <w:numId w:val="1002"/>
        </w:numPr>
        <w:pStyle w:val="Compact"/>
      </w:pPr>
      <w:r>
        <w:t xml:space="preserve">Edited and proofread articles for accuracy, clarity, and adherence to editorial guidelines.</w:t>
      </w:r>
    </w:p>
    <w:p>
      <w:pPr>
        <w:numPr>
          <w:ilvl w:val="0"/>
          <w:numId w:val="1002"/>
        </w:numPr>
        <w:pStyle w:val="Compact"/>
      </w:pPr>
      <w:r>
        <w:t xml:space="preserve">Managed content calendars for weekly publications, prioritizing stories relevant to Afghan audiences in urban and rural areas.</w:t>
      </w:r>
    </w:p>
    <w:p>
      <w:pPr>
        <w:numPr>
          <w:ilvl w:val="0"/>
          <w:numId w:val="1002"/>
        </w:numPr>
        <w:pStyle w:val="Compact"/>
      </w:pPr>
      <w:r>
        <w:t xml:space="preserve">Translated English content into Dari/Pashto to ensure accessibility for local readership in Afghanistan.</w:t>
      </w:r>
    </w:p>
    <w:p>
      <w:pPr>
        <w:numPr>
          <w:ilvl w:val="0"/>
          <w:numId w:val="1002"/>
        </w:numPr>
        <w:pStyle w:val="Compact"/>
      </w:pPr>
      <w:r>
        <w:t xml:space="preserve">Participated in workshops on media ethics and digital publishing hosted by the Afghan Journalists Safety Committee (AJSC).</w:t>
      </w:r>
    </w:p>
    <w:bookmarkEnd w:id="24"/>
    <w:bookmarkStart w:id="25" w:name="freelance-editor"/>
    <w:p>
      <w:pPr>
        <w:pStyle w:val="Heading3"/>
      </w:pPr>
      <w:r>
        <w:rPr>
          <w:bCs/>
          <w:b/>
        </w:rPr>
        <w:t xml:space="preserve">Freelance Editor</w:t>
      </w:r>
    </w:p>
    <w:p>
      <w:pPr>
        <w:pStyle w:val="FirstParagraph"/>
      </w:pPr>
      <w:r>
        <w:t xml:space="preserve">[Independent Contracting], Kabul, Afghanistan</w:t>
      </w:r>
      <w:r>
        <w:br/>
      </w:r>
      <w:r>
        <w:t xml:space="preserve">[Start Date] – [End Date]</w:t>
      </w:r>
    </w:p>
    <w:p>
      <w:pPr>
        <w:numPr>
          <w:ilvl w:val="0"/>
          <w:numId w:val="1003"/>
        </w:numPr>
        <w:pStyle w:val="Compact"/>
      </w:pPr>
      <w:r>
        <w:t xml:space="preserve">Provided editorial services to NGOs and international organizations, including content development for reports on humanitarian aid and community engagement.</w:t>
      </w:r>
    </w:p>
    <w:p>
      <w:pPr>
        <w:numPr>
          <w:ilvl w:val="0"/>
          <w:numId w:val="1003"/>
        </w:numPr>
        <w:pStyle w:val="Compact"/>
      </w:pPr>
      <w:r>
        <w:t xml:space="preserve">Reviewed manuscripts for academic journals focused on Afghan history and social sciences.</w:t>
      </w:r>
    </w:p>
    <w:p>
      <w:pPr>
        <w:numPr>
          <w:ilvl w:val="0"/>
          <w:numId w:val="1003"/>
        </w:numPr>
        <w:pStyle w:val="Compact"/>
      </w:pPr>
      <w:r>
        <w:t xml:space="preserve">Created content strategies for social media campaigns targeting young Afghans in Kabul, emphasizing digital literacy and civic participation.</w:t>
      </w:r>
    </w:p>
    <w:bookmarkEnd w:id="25"/>
    <w:bookmarkEnd w:id="26"/>
    <w:bookmarkStart w:id="27" w:name="skills"/>
    <w:p>
      <w:pPr>
        <w:pStyle w:val="Heading2"/>
      </w:pPr>
      <w:r>
        <w:rPr>
          <w:bCs/>
          <w:b/>
        </w:rPr>
        <w:t xml:space="preserve">Skills</w:t>
      </w:r>
    </w:p>
    <w:p>
      <w:pPr>
        <w:numPr>
          <w:ilvl w:val="0"/>
          <w:numId w:val="1004"/>
        </w:numPr>
        <w:pStyle w:val="Compact"/>
      </w:pPr>
      <w:r>
        <w:rPr>
          <w:bCs/>
          <w:b/>
        </w:rPr>
        <w:t xml:space="preserve">Editorial Expertise:</w:t>
      </w:r>
      <w:r>
        <w:t xml:space="preserve"> </w:t>
      </w:r>
      <w:r>
        <w:t xml:space="preserve">Proficient in copyediting, proofreading, and content structuring for print and digital media.</w:t>
      </w:r>
    </w:p>
    <w:p>
      <w:pPr>
        <w:numPr>
          <w:ilvl w:val="0"/>
          <w:numId w:val="1004"/>
        </w:numPr>
        <w:pStyle w:val="Compact"/>
      </w:pPr>
      <w:r>
        <w:rPr>
          <w:bCs/>
          <w:b/>
        </w:rPr>
        <w:t xml:space="preserve">Languages:</w:t>
      </w:r>
      <w:r>
        <w:t xml:space="preserve"> </w:t>
      </w:r>
      <w:r>
        <w:t xml:space="preserve">Fluent in Dari and Pashto; proficient in English. Skilled in translating complex narratives between languages while preserving cultural nuances.</w:t>
      </w:r>
    </w:p>
    <w:p>
      <w:pPr>
        <w:numPr>
          <w:ilvl w:val="0"/>
          <w:numId w:val="1004"/>
        </w:numPr>
        <w:pStyle w:val="Compact"/>
      </w:pPr>
      <w:r>
        <w:rPr>
          <w:bCs/>
          <w:b/>
        </w:rPr>
        <w:t xml:space="preserve">Technical Skills:</w:t>
      </w:r>
      <w:r>
        <w:t xml:space="preserve"> </w:t>
      </w:r>
      <w:r>
        <w:t xml:space="preserve">Familiar with Adobe InDesign, Microsoft Office Suite, and content management systems (CMS) like WordPress.</w:t>
      </w:r>
    </w:p>
    <w:p>
      <w:pPr>
        <w:numPr>
          <w:ilvl w:val="0"/>
          <w:numId w:val="1004"/>
        </w:numPr>
        <w:pStyle w:val="Compact"/>
      </w:pPr>
      <w:r>
        <w:rPr>
          <w:bCs/>
          <w:b/>
        </w:rPr>
        <w:t xml:space="preserve">Cultural Competence:</w:t>
      </w:r>
      <w:r>
        <w:t xml:space="preserve"> </w:t>
      </w:r>
      <w:r>
        <w:t xml:space="preserve">Deep understanding of Afghanistan's regional diversity, including tribal traditions, religious practices, and socio-political dynamics in Kabul.</w:t>
      </w:r>
    </w:p>
    <w:p>
      <w:pPr>
        <w:numPr>
          <w:ilvl w:val="0"/>
          <w:numId w:val="1004"/>
        </w:numPr>
        <w:pStyle w:val="Compact"/>
      </w:pPr>
      <w:r>
        <w:rPr>
          <w:bCs/>
          <w:b/>
        </w:rPr>
        <w:t xml:space="preserve">Collaboration:</w:t>
      </w:r>
      <w:r>
        <w:t xml:space="preserve"> </w:t>
      </w:r>
      <w:r>
        <w:t xml:space="preserve">Strong communication skills to work with multidisciplinary teams in fast-paced environments.</w:t>
      </w:r>
    </w:p>
    <w:bookmarkEnd w:id="27"/>
    <w:bookmarkStart w:id="28" w:name="certifications-training"/>
    <w:p>
      <w:pPr>
        <w:pStyle w:val="Heading2"/>
      </w:pPr>
      <w:r>
        <w:rPr>
          <w:bCs/>
          <w:b/>
        </w:rPr>
        <w:t xml:space="preserve">Certifications &amp; Training</w:t>
      </w:r>
    </w:p>
    <w:p>
      <w:pPr>
        <w:pStyle w:val="FirstParagraph"/>
      </w:pPr>
      <w:r>
        <w:rPr>
          <w:bCs/>
          <w:b/>
        </w:rPr>
        <w:t xml:space="preserve">Certificate in Advanced Editing</w:t>
      </w:r>
      <w:r>
        <w:br/>
      </w:r>
      <w:r>
        <w:t xml:space="preserve">[Institution Name], Kabul, Afghanistan</w:t>
      </w:r>
      <w:r>
        <w:br/>
      </w:r>
      <w:r>
        <w:t xml:space="preserve">[Year]</w:t>
      </w:r>
    </w:p>
    <w:p>
      <w:pPr>
        <w:pStyle w:val="BodyText"/>
      </w:pPr>
      <w:r>
        <w:rPr>
          <w:bCs/>
          <w:b/>
        </w:rPr>
        <w:t xml:space="preserve">Workshop on Media Ethics and Safety</w:t>
      </w:r>
      <w:r>
        <w:br/>
      </w:r>
      <w:r>
        <w:t xml:space="preserve">Afghan Journalists Safety Committee (AJSC), Kabul, Afghanistan</w:t>
      </w:r>
      <w:r>
        <w:br/>
      </w:r>
      <w:r>
        <w:t xml:space="preserve">[Year]</w:t>
      </w:r>
    </w:p>
    <w:p>
      <w:pPr>
        <w:pStyle w:val="BodyText"/>
      </w:pPr>
      <w:r>
        <w:rPr>
          <w:bCs/>
          <w:b/>
        </w:rPr>
        <w:t xml:space="preserve">Online Course: Digital Journalism in Developing Nations</w:t>
      </w:r>
      <w:r>
        <w:br/>
      </w:r>
      <w:r>
        <w:t xml:space="preserve">[Platform Name], [Year]</w:t>
      </w:r>
    </w:p>
    <w:bookmarkEnd w:id="28"/>
    <w:bookmarkStart w:id="29" w:name="projects-contributions"/>
    <w:p>
      <w:pPr>
        <w:pStyle w:val="Heading2"/>
      </w:pPr>
      <w:r>
        <w:rPr>
          <w:bCs/>
          <w:b/>
        </w:rPr>
        <w:t xml:space="preserve">Projects &amp; Contributions</w:t>
      </w:r>
    </w:p>
    <w:p>
      <w:pPr>
        <w:numPr>
          <w:ilvl w:val="0"/>
          <w:numId w:val="1005"/>
        </w:numPr>
        <w:pStyle w:val="Compact"/>
      </w:pPr>
      <w:r>
        <w:t xml:space="preserve">Co-led the development of a bilingual (Dari/English) magazine focused on youth empowerment in Kabul, reaching over 10,000 readers annually.</w:t>
      </w:r>
    </w:p>
    <w:p>
      <w:pPr>
        <w:numPr>
          <w:ilvl w:val="0"/>
          <w:numId w:val="1005"/>
        </w:numPr>
        <w:pStyle w:val="Compact"/>
      </w:pPr>
      <w:r>
        <w:t xml:space="preserve">Contributed to a documentary series on women's rights in Afghanistan, working closely with local filmmakers and editors in Kabul.</w:t>
      </w:r>
    </w:p>
    <w:p>
      <w:pPr>
        <w:numPr>
          <w:ilvl w:val="0"/>
          <w:numId w:val="1005"/>
        </w:numPr>
        <w:pStyle w:val="Compact"/>
      </w:pPr>
      <w:r>
        <w:t xml:space="preserve">Founded an editorial training program for emerging journalists at the Afghan Media Institute, emphasizing ethical reporting and cultural awareness.</w:t>
      </w:r>
    </w:p>
    <w:bookmarkEnd w:id="29"/>
    <w:bookmarkStart w:id="30" w:name="additional-information"/>
    <w:p>
      <w:pPr>
        <w:pStyle w:val="Heading2"/>
      </w:pPr>
      <w:r>
        <w:rPr>
          <w:bCs/>
          <w:b/>
        </w:rPr>
        <w:t xml:space="preserve">Additional Information</w:t>
      </w:r>
    </w:p>
    <w:p>
      <w:pPr>
        <w:pStyle w:val="FirstParagraph"/>
      </w:pPr>
      <w:r>
        <w:rPr>
          <w:bCs/>
          <w:b/>
        </w:rPr>
        <w:t xml:space="preserve">Volunteer Experience:</w:t>
      </w:r>
      <w:r>
        <w:br/>
      </w:r>
      <w:r>
        <w:t xml:space="preserve">- [Organization Name], Kabul, Afghanistan: Provided editorial support for community-based publications focusing on literacy and health education (20XX–20XX).</w:t>
      </w:r>
    </w:p>
    <w:p>
      <w:pPr>
        <w:pStyle w:val="BodyText"/>
      </w:pPr>
      <w:r>
        <w:rPr>
          <w:bCs/>
          <w:b/>
        </w:rPr>
        <w:t xml:space="preserve">Professional Affiliations:</w:t>
      </w:r>
      <w:r>
        <w:br/>
      </w:r>
      <w:r>
        <w:t xml:space="preserve">- Member of the Afghan Journalists Union (AJU)</w:t>
      </w:r>
      <w:r>
        <w:br/>
      </w:r>
      <w:r>
        <w:t xml:space="preserve">- Active participant in the Kabul Media Forum, which promotes dialogue between editors and policymakers.</w:t>
      </w:r>
    </w:p>
    <w:bookmarkEnd w:id="30"/>
    <w:bookmarkStart w:id="31" w:name="references"/>
    <w:p>
      <w:pPr>
        <w:pStyle w:val="Heading2"/>
      </w:pPr>
      <w:r>
        <w:rPr>
          <w:bCs/>
          <w:b/>
        </w:rP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2026-07-20T04:51:53Z</dcterms:created>
  <dcterms:modified xsi:type="dcterms:W3CDTF">2026-07-20T04:51:53Z</dcterms:modified>
</cp:coreProperties>
</file>

<file path=docProps/custom.xml><?xml version="1.0" encoding="utf-8"?>
<Properties xmlns="http://schemas.openxmlformats.org/officeDocument/2006/custom-properties" xmlns:vt="http://schemas.openxmlformats.org/officeDocument/2006/docPropsVTypes"/>
</file>