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(Malaysia</w:t>
      </w:r>
      <w:r>
        <w:t xml:space="preserve"> </w:t>
      </w:r>
      <w:r>
        <w:t xml:space="preserve">Kuala</w:t>
      </w:r>
      <w:r>
        <w:t xml:space="preserve"> </w:t>
      </w:r>
      <w:r>
        <w:t xml:space="preserve">Lumpur)</w:t>
      </w:r>
    </w:p>
    <w:bookmarkStart w:id="32" w:name="curriculum-vitae"/>
    <w:p>
      <w:pPr>
        <w:pStyle w:val="Heading1"/>
      </w:pPr>
      <w:r>
        <w:t xml:space="preserve">Curriculum Vitae</w:t>
      </w:r>
    </w:p>
    <w:bookmarkStart w:id="31" w:name="editor-malaysia-kuala-lumpur"/>
    <w:p>
      <w:pPr>
        <w:pStyle w:val="Heading2"/>
      </w:pPr>
      <w:r>
        <w:t xml:space="preserve">Editor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highly motivated and detail-oriented Editor with over [X] years of experience in curating, editing, and refining content for diverse audiences. Specializing in editorial excellence within the dynamic media landscape of Malaysia Kuala Lumpur, I have a proven track record of delivering high-quality publications that resonate with local and international readers. My expertise spans print, digital, and multimedia platforms, ensuring alignment with Malaysian cultural nuances and editorial standards. Committed to fostering collaboration between writers, designers, and stakeholders to produce compelling content that meets industry benchmarks. A strong advocate for journalistic integrity and creative storytelling in the vibrant editorial environment of Kuala Lumpur.</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bCs/>
          <w:b/>
        </w:rPr>
        <w:t xml:space="preserve">Kuala Lumpur Media Group</w:t>
      </w:r>
      <w:r>
        <w:t xml:space="preserve"> </w:t>
      </w:r>
      <w:r>
        <w:t xml:space="preserve">| January 2018 – Present</w:t>
      </w:r>
      <w:r>
        <w:br/>
      </w:r>
      <w:r>
        <w:t xml:space="preserve">- Overseeing the editorial process for print and digital publications, ensuring content accuracy, coherence, and adherence to Malaysian media regulations.</w:t>
      </w:r>
      <w:r>
        <w:br/>
      </w:r>
      <w:r>
        <w:t xml:space="preserve">- Collaborating with writers to refine manuscripts, enhance narrative flow, and maintain a consistent tone aligned with the brand’s identity in Malaysia Kuala Lumpur.</w:t>
      </w:r>
      <w:r>
        <w:br/>
      </w:r>
      <w:r>
        <w:t xml:space="preserve">- Managing a team of editors and interns to streamline workflows for high-volume content production in both English and Malay.</w:t>
      </w:r>
      <w:r>
        <w:br/>
      </w:r>
      <w:r>
        <w:t xml:space="preserve">- Conducting regular audits of published material to uphold ethical standards and avoid misinformation, particularly relevant for local news cycles in KL.</w:t>
      </w:r>
      <w:r>
        <w:br/>
      </w:r>
      <w:r>
        <w:t xml:space="preserve">- Partnering with designers to ensure visual elements complement editorial content, enhancing reader engagement across platforms.</w:t>
      </w:r>
    </w:p>
    <w:bookmarkEnd w:id="22"/>
    <w:bookmarkStart w:id="23" w:name="assistant-editor"/>
    <w:p>
      <w:pPr>
        <w:pStyle w:val="Heading4"/>
      </w:pPr>
      <w:r>
        <w:t xml:space="preserve">Assistant Editor</w:t>
      </w:r>
    </w:p>
    <w:p>
      <w:pPr>
        <w:pStyle w:val="FirstParagraph"/>
      </w:pPr>
      <w:r>
        <w:rPr>
          <w:bCs/>
          <w:b/>
        </w:rPr>
        <w:t xml:space="preserve">Metro Publications (Malaysia)</w:t>
      </w:r>
      <w:r>
        <w:t xml:space="preserve"> </w:t>
      </w:r>
      <w:r>
        <w:t xml:space="preserve">| June 2015 – December 2017</w:t>
      </w:r>
      <w:r>
        <w:br/>
      </w:r>
      <w:r>
        <w:t xml:space="preserve">- Assisting in the editing of weekly publications, focusing on fact-checking and grammar correction for articles targeting KL’s urban demographic.</w:t>
      </w:r>
      <w:r>
        <w:br/>
      </w:r>
      <w:r>
        <w:t xml:space="preserve">- Contributing to content strategy by identifying trending topics relevant to Malaysian audiences, such as lifestyle, technology, and local events.</w:t>
      </w:r>
      <w:r>
        <w:br/>
      </w:r>
      <w:r>
        <w:t xml:space="preserve">- Supporting the editorial team in preparing submissions for national awards recognizing excellence in media within Malaysia Kuala Lumpur.</w:t>
      </w:r>
      <w:r>
        <w:br/>
      </w:r>
      <w:r>
        <w:t xml:space="preserve">- Training junior editors on tools like Adobe InDesign and Microsoft Office, tailored to meet the needs of KL-based publications.</w:t>
      </w:r>
    </w:p>
    <w:bookmarkEnd w:id="23"/>
    <w:bookmarkStart w:id="24" w:name="freelance-editor"/>
    <w:p>
      <w:pPr>
        <w:pStyle w:val="Heading4"/>
      </w:pPr>
      <w:r>
        <w:t xml:space="preserve">Freelance Editor</w:t>
      </w:r>
    </w:p>
    <w:p>
      <w:pPr>
        <w:pStyle w:val="FirstParagraph"/>
      </w:pPr>
      <w:r>
        <w:rPr>
          <w:bCs/>
          <w:b/>
        </w:rPr>
        <w:t xml:space="preserve">Self-Employed</w:t>
      </w:r>
      <w:r>
        <w:t xml:space="preserve"> </w:t>
      </w:r>
      <w:r>
        <w:t xml:space="preserve">| January 2013 – May 2015</w:t>
      </w:r>
      <w:r>
        <w:br/>
      </w:r>
      <w:r>
        <w:t xml:space="preserve">- Providing editing services for academic papers, business reports, and creative writing projects for clients across Malaysia.</w:t>
      </w:r>
      <w:r>
        <w:br/>
      </w:r>
      <w:r>
        <w:t xml:space="preserve">- Specializing in cultural sensitivity edits to ensure content aligns with Malaysian values and regional diversity.</w:t>
      </w:r>
      <w:r>
        <w:br/>
      </w:r>
      <w:r>
        <w:t xml:space="preserve">- Building a portfolio that highlights expertise in both formal and informal writing styles, catering to the multifaceted needs of KL’s market.</w:t>
      </w:r>
    </w:p>
    <w:bookmarkEnd w:id="24"/>
    <w:bookmarkEnd w:id="25"/>
    <w:bookmarkStart w:id="26" w:name="education"/>
    <w:p>
      <w:pPr>
        <w:pStyle w:val="Heading3"/>
      </w:pPr>
      <w:r>
        <w:t xml:space="preserve">Education</w:t>
      </w:r>
    </w:p>
    <w:p>
      <w:pPr>
        <w:pStyle w:val="FirstParagraph"/>
      </w:pPr>
      <w:r>
        <w:rPr>
          <w:bCs/>
          <w:b/>
        </w:rPr>
        <w:t xml:space="preserve">Bachelor of Arts in Journalism</w:t>
      </w:r>
      <w:r>
        <w:br/>
      </w:r>
      <w:r>
        <w:t xml:space="preserve">Universiti Teknologi MARA (UiTM) | 2011 – 2014</w:t>
      </w:r>
      <w:r>
        <w:br/>
      </w:r>
      <w:r>
        <w:t xml:space="preserve">- Graduated with honors, focusing on media ethics, content creation, and the evolving role of Editors in Malaysia’s digital age.</w:t>
      </w:r>
      <w:r>
        <w:br/>
      </w:r>
      <w:r>
        <w:t xml:space="preserve">- Participated in internships at KL-based publications, gaining hands-on experience in editorial workflows.</w:t>
      </w:r>
    </w:p>
    <w:p>
      <w:pPr>
        <w:pStyle w:val="BodyText"/>
      </w:pPr>
      <w:r>
        <w:rPr>
          <w:bCs/>
          <w:b/>
        </w:rPr>
        <w:t xml:space="preserve">Certificate in Advanced Editing</w:t>
      </w:r>
      <w:r>
        <w:br/>
      </w:r>
      <w:r>
        <w:t xml:space="preserve">Malaysian Institute of Journalists | 2016</w:t>
      </w:r>
      <w:r>
        <w:br/>
      </w:r>
      <w:r>
        <w:t xml:space="preserve">- Specialized training in copyediting, proofreading, and content optimization for digital platforms.</w:t>
      </w:r>
    </w:p>
    <w:bookmarkEnd w:id="26"/>
    <w:bookmarkStart w:id="27" w:name="skills"/>
    <w:p>
      <w:pPr>
        <w:pStyle w:val="Heading3"/>
      </w:pPr>
      <w:r>
        <w:t xml:space="preserve">Skills</w:t>
      </w:r>
    </w:p>
    <w:p>
      <w:pPr>
        <w:numPr>
          <w:ilvl w:val="0"/>
          <w:numId w:val="1001"/>
        </w:numPr>
        <w:pStyle w:val="Compact"/>
      </w:pPr>
      <w:r>
        <w:t xml:space="preserve">Proficient in Microsoft Office Suite (Word, Excel, PowerPoint) and Adobe Creative Cloud (InDesign, Photoshop).</w:t>
      </w:r>
    </w:p>
    <w:p>
      <w:pPr>
        <w:numPr>
          <w:ilvl w:val="0"/>
          <w:numId w:val="1001"/>
        </w:numPr>
        <w:pStyle w:val="Compact"/>
      </w:pPr>
      <w:r>
        <w:t xml:space="preserve">Strong understanding of Malaysian media laws and cultural sensitivities.</w:t>
      </w:r>
    </w:p>
    <w:p>
      <w:pPr>
        <w:numPr>
          <w:ilvl w:val="0"/>
          <w:numId w:val="1001"/>
        </w:numPr>
        <w:pStyle w:val="Compact"/>
      </w:pPr>
      <w:r>
        <w:t xml:space="preserve">Expertise in content strategy development for both print and digital formats.</w:t>
      </w:r>
    </w:p>
    <w:p>
      <w:pPr>
        <w:numPr>
          <w:ilvl w:val="0"/>
          <w:numId w:val="1001"/>
        </w:numPr>
        <w:pStyle w:val="Compact"/>
      </w:pPr>
      <w:r>
        <w:t xml:space="preserve">Skilled in managing editorial calendars and meeting tight deadlines, critical for fast-paced environments in Malaysia Kuala Lumpur.</w:t>
      </w:r>
    </w:p>
    <w:p>
      <w:pPr>
        <w:numPr>
          <w:ilvl w:val="0"/>
          <w:numId w:val="1001"/>
        </w:numPr>
        <w:pStyle w:val="Compact"/>
      </w:pPr>
      <w:r>
        <w:t xml:space="preserve">Familiarity with SEO principles to enhance the visibility of published content.</w:t>
      </w:r>
    </w:p>
    <w:p>
      <w:pPr>
        <w:numPr>
          <w:ilvl w:val="0"/>
          <w:numId w:val="1001"/>
        </w:numPr>
        <w:pStyle w:val="Compact"/>
      </w:pPr>
      <w:r>
        <w:t xml:space="preserve">Excellent communication and collaboration skills, essential for working with writers, designers, and clients in KL’s multicultural setting.</w:t>
      </w:r>
    </w:p>
    <w:bookmarkEnd w:id="27"/>
    <w:bookmarkStart w:id="28" w:name="certifications"/>
    <w:p>
      <w:pPr>
        <w:pStyle w:val="Heading3"/>
      </w:pPr>
      <w:r>
        <w:t xml:space="preserve">Certifications</w:t>
      </w:r>
    </w:p>
    <w:p>
      <w:pPr>
        <w:pStyle w:val="FirstParagraph"/>
      </w:pPr>
      <w:r>
        <w:rPr>
          <w:bCs/>
          <w:b/>
        </w:rPr>
        <w:t xml:space="preserve">Editorial Skills Certification</w:t>
      </w:r>
      <w:r>
        <w:t xml:space="preserve"> </w:t>
      </w:r>
      <w:r>
        <w:t xml:space="preserve">| Malaysian Editors’ Association | 2017</w:t>
      </w:r>
      <w:r>
        <w:br/>
      </w:r>
      <w:r>
        <w:t xml:space="preserve">- Recognized for advanced editorial practices and commitment to professional growth in the field of editing.</w:t>
      </w:r>
    </w:p>
    <w:p>
      <w:pPr>
        <w:pStyle w:val="BodyText"/>
      </w:pPr>
      <w:r>
        <w:rPr>
          <w:bCs/>
          <w:b/>
        </w:rPr>
        <w:t xml:space="preserve">Content Management System (CMS) Training</w:t>
      </w:r>
      <w:r>
        <w:t xml:space="preserve"> </w:t>
      </w:r>
      <w:r>
        <w:t xml:space="preserve">| Digital Malaysia Initiative | 2019</w:t>
      </w:r>
      <w:r>
        <w:br/>
      </w:r>
      <w:r>
        <w:t xml:space="preserve">- Gained expertise in managing content platforms, crucial for modern editorial roles in KL’s tech-driven industries.</w:t>
      </w:r>
    </w:p>
    <w:bookmarkEnd w:id="28"/>
    <w:bookmarkStart w:id="29"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Melayu (Proficient)</w:t>
      </w:r>
    </w:p>
    <w:p>
      <w:pPr>
        <w:numPr>
          <w:ilvl w:val="0"/>
          <w:numId w:val="1002"/>
        </w:numPr>
        <w:pStyle w:val="Compact"/>
      </w:pPr>
      <w:r>
        <w:t xml:space="preserve">Chinese (Basic – for cultural context in KL’s diverse population)</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Member of the Malaysian Editors’ Association (MEA)</w:t>
      </w:r>
      <w:r>
        <w:br/>
      </w:r>
      <w:r>
        <w:t xml:space="preserve">- Active participant in local workshops and seminars on editorial innovation in Kuala Lumpur.</w:t>
      </w:r>
    </w:p>
    <w:p>
      <w:pPr>
        <w:pStyle w:val="BodyText"/>
      </w:pPr>
      <w:r>
        <w:rPr>
          <w:bCs/>
          <w:b/>
        </w:rPr>
        <w:t xml:space="preserve">Volunteer Work:</w:t>
      </w:r>
      <w:r>
        <w:br/>
      </w:r>
      <w:r>
        <w:t xml:space="preserve">- Contributed as an editorial volunteer for the KL Community Literacy Program, helping to improve public access to quality content.</w:t>
      </w:r>
    </w:p>
    <w:p>
      <w:pPr>
        <w:pStyle w:val="BodyText"/>
      </w:pPr>
      <w:r>
        <w:rPr>
          <w:bCs/>
          <w:b/>
        </w:rPr>
        <w:t xml:space="preserve">Interests:</w:t>
      </w:r>
      <w:r>
        <w:br/>
      </w:r>
      <w:r>
        <w:t xml:space="preserve">- Keeping up with Malaysia’s media trends, attending KL-based literary events, and exploring the cultural richness of Kuala Lumpur through writing and editing projects.</w:t>
      </w:r>
    </w:p>
    <w:bookmarkEnd w:id="30"/>
    <w:p>
      <w:pPr>
        <w:pStyle w:val="BodyText"/>
      </w:pPr>
      <w:r>
        <w:t xml:space="preserve">Curriculum Vitae for Editor in Malaysia Kuala Lumpur | 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(Malaysia Kuala Lumpur)</dc:title>
  <dc:creator/>
  <dc:language>en</dc:language>
  <cp:keywords/>
  <dcterms:created xsi:type="dcterms:W3CDTF">2025-12-07T20:59:28Z</dcterms:created>
  <dcterms:modified xsi:type="dcterms:W3CDTF">2025-12-07T20:59:28Z</dcterms:modified>
</cp:coreProperties>
</file>

<file path=docProps/custom.xml><?xml version="1.0" encoding="utf-8"?>
<Properties xmlns="http://schemas.openxmlformats.org/officeDocument/2006/custom-properties" xmlns:vt="http://schemas.openxmlformats.org/officeDocument/2006/docPropsVTypes"/>
</file>