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editor-in-morocco-casablanca"/>
    <w:p>
      <w:pPr>
        <w:pStyle w:val="Heading2"/>
      </w:pPr>
      <w:r>
        <w:rPr>
          <w:bCs/>
          <w:b/>
        </w:rPr>
        <w:t xml:space="preserve">Editor in Morocco Casablanca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+212 5 22 00 00 00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Start w:id="20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Editor with over a decade of expertise in the media and publishing industry, specifically tailored to the dynamic cultural and linguistic landscape of Morocco. A graduate of the prestigious University of Mohammed V in Rabat, I have honed my skills in editorial management, content development, and multilingual communication. My career as an Editor has been deeply rooted in Morocco Casablanca, where I have contributed to shaping compelling narratives for both local and international audiences. With a strong focus on quality assurance and innovation, I specialize in aligning editorial strategies with the unique demands of Moroccan readers while maintaining global standards. My work reflects a deep understanding of Moroccan traditions, contemporary issues, and the evolving media environment in Casablanca.</w:t>
      </w:r>
    </w:p>
    <w:bookmarkEnd w:id="20"/>
    <w:bookmarkStart w:id="24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1" w:name="senior-editor"/>
    <w:p>
      <w:pPr>
        <w:pStyle w:val="Heading4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Naharnet Daily - Casablanca, Morocco</w:t>
      </w:r>
    </w:p>
    <w:p>
      <w:pPr>
        <w:numPr>
          <w:ilvl w:val="0"/>
          <w:numId w:val="1001"/>
        </w:numPr>
        <w:pStyle w:val="Compact"/>
      </w:pPr>
      <w:r>
        <w:t xml:space="preserve">Managed a team of 10 editors and content creators to ensure timely and high-quality publication of articles, features, and opinion pieces in both Arabic and French.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to refine storytelling techniques, focusing on cultural relevance and audience engagement specific to Morocco Casablanca.</w:t>
      </w:r>
    </w:p>
    <w:p>
      <w:pPr>
        <w:numPr>
          <w:ilvl w:val="0"/>
          <w:numId w:val="1001"/>
        </w:numPr>
        <w:pStyle w:val="Compact"/>
      </w:pPr>
      <w:r>
        <w:t xml:space="preserve">Implemented a digital-first strategy that increased online readership by 30% within two years, leveraging analytics tools to identify trending topics in the Moroccan media landscape.</w:t>
      </w:r>
    </w:p>
    <w:p>
      <w:pPr>
        <w:numPr>
          <w:ilvl w:val="0"/>
          <w:numId w:val="1001"/>
        </w:numPr>
        <w:pStyle w:val="Compact"/>
      </w:pPr>
      <w:r>
        <w:t xml:space="preserve">Represented the publication at local media conferences in Casablanca, fostering partnerships with regional stakeholders to enhance content visibility.</w:t>
      </w:r>
    </w:p>
    <w:bookmarkEnd w:id="21"/>
    <w:bookmarkStart w:id="22" w:name="editorial-consultant"/>
    <w:p>
      <w:pPr>
        <w:pStyle w:val="Heading4"/>
      </w:pPr>
      <w:r>
        <w:rPr>
          <w:bCs/>
          <w:b/>
        </w:rPr>
        <w:t xml:space="preserve">Editorial Consultant</w:t>
      </w:r>
    </w:p>
    <w:p>
      <w:pPr>
        <w:pStyle w:val="FirstParagraph"/>
      </w:pPr>
      <w:r>
        <w:rPr>
          <w:iCs/>
          <w:i/>
        </w:rPr>
        <w:t xml:space="preserve">Al-Massae Group - Casablanca, Morocco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on editorial content for a portfolio of publications, including newspapers and digital platforms, ensuring alignment with Moroccan cultural values and regional trends.</w:t>
      </w:r>
    </w:p>
    <w:p>
      <w:pPr>
        <w:numPr>
          <w:ilvl w:val="0"/>
          <w:numId w:val="1002"/>
        </w:numPr>
        <w:pStyle w:val="Compact"/>
      </w:pPr>
      <w:r>
        <w:t xml:space="preserve">Conducted workshops for aspiring editors in Casablanca on ethical journalism practices, emphasizing the importance of accuracy and neutrality in reporting.</w:t>
      </w:r>
    </w:p>
    <w:p>
      <w:pPr>
        <w:numPr>
          <w:ilvl w:val="0"/>
          <w:numId w:val="1002"/>
        </w:numPr>
        <w:pStyle w:val="Compact"/>
      </w:pPr>
      <w:r>
        <w:t xml:space="preserve">Reviewed manuscripts for academic and literary projects, offering insights to improve clarity and coherence while respecting Moroccan linguistic nuances.</w:t>
      </w:r>
    </w:p>
    <w:bookmarkEnd w:id="22"/>
    <w:bookmarkStart w:id="23" w:name="freelance-editor"/>
    <w:p>
      <w:pPr>
        <w:pStyle w:val="Heading4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Casablanca, Morocco</w:t>
      </w:r>
    </w:p>
    <w:p>
      <w:pPr>
        <w:numPr>
          <w:ilvl w:val="0"/>
          <w:numId w:val="1003"/>
        </w:numPr>
        <w:pStyle w:val="Compact"/>
      </w:pPr>
      <w:r>
        <w:t xml:space="preserve">Edited and proofread content for international clients, including academic papers, marketing materials, and books, with a focus on adapting language to resonate with Moroccan audiences.</w:t>
      </w:r>
    </w:p>
    <w:p>
      <w:pPr>
        <w:numPr>
          <w:ilvl w:val="0"/>
          <w:numId w:val="1003"/>
        </w:numPr>
        <w:pStyle w:val="Compact"/>
      </w:pPr>
      <w:r>
        <w:t xml:space="preserve">Developed editorial guidelines for startups in Casablanca’s burgeoning tech industry, ensuring consistency in brand messaging across multilingual platforms.</w:t>
      </w:r>
    </w:p>
    <w:p>
      <w:pPr>
        <w:numPr>
          <w:ilvl w:val="0"/>
          <w:numId w:val="1003"/>
        </w:numPr>
        <w:pStyle w:val="Compact"/>
      </w:pPr>
      <w:r>
        <w:t xml:space="preserve">Contributed to the publication of a bilingual magazine (Arabic-French) that highlighted Moroccan heritage and contemporary issues, reaching readers nationwide.</w:t>
      </w:r>
    </w:p>
    <w:bookmarkEnd w:id="23"/>
    <w:bookmarkEnd w:id="24"/>
    <w:bookmarkStart w:id="27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bookmarkStart w:id="25" w:name="bachelor-of-arts-in-journalism"/>
    <w:p>
      <w:pPr>
        <w:pStyle w:val="Heading4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Mohammed V - Rabat, Morocco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media ethics, digital publishing, and cultural studies.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newspapers in Casablanca, gaining hands-on experience in editorial workflows and content production.</w:t>
      </w:r>
    </w:p>
    <w:bookmarkEnd w:id="25"/>
    <w:bookmarkStart w:id="26" w:name="X5a6d6d681357ccd3389499b54496d9e173e73a0"/>
    <w:p>
      <w:pPr>
        <w:pStyle w:val="Heading4"/>
      </w:pPr>
      <w:r>
        <w:rPr>
          <w:bCs/>
          <w:b/>
        </w:rPr>
        <w:t xml:space="preserve">Advanced Certification in Digital Editing</w:t>
      </w:r>
    </w:p>
    <w:p>
      <w:pPr>
        <w:pStyle w:val="FirstParagraph"/>
      </w:pPr>
      <w:r>
        <w:rPr>
          <w:iCs/>
          <w:i/>
        </w:rPr>
        <w:t xml:space="preserve">Moroccan Institute of Media Studies - Casablanca, Morocco</w:t>
      </w:r>
    </w:p>
    <w:p>
      <w:pPr>
        <w:numPr>
          <w:ilvl w:val="0"/>
          <w:numId w:val="1005"/>
        </w:numPr>
        <w:pStyle w:val="Compact"/>
      </w:pPr>
      <w:r>
        <w:t xml:space="preserve">Certified in advanced editing techniques, including SEO optimization and multimedia content integration.</w:t>
      </w:r>
    </w:p>
    <w:p>
      <w:pPr>
        <w:numPr>
          <w:ilvl w:val="0"/>
          <w:numId w:val="1005"/>
        </w:numPr>
        <w:pStyle w:val="Compact"/>
      </w:pPr>
      <w:r>
        <w:t xml:space="preserve">Completed a project on the impact of social media on traditional journalism in Morocco, presented at a regional symposium in Casablanca.</w:t>
      </w:r>
    </w:p>
    <w:bookmarkEnd w:id="26"/>
    <w:bookmarkEnd w:id="27"/>
    <w:bookmarkStart w:id="28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copyediting, proofreading, and content structuring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Arabic, fluent in French, proficient in English. Skilled in translating between languages while preserving cultural context.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Mastery of Adobe InDesign, Microsoft Office Suite, and content management systems (CMS) like WordPress.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Savvy:</w:t>
      </w:r>
      <w:r>
        <w:t xml:space="preserve"> </w:t>
      </w:r>
      <w:r>
        <w:t xml:space="preserve">Familiar with SEO tools, data analytics for audience engagement, and digital marketing strategies.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Moroccan traditions, current affairs, and the media ecosystem in Casablanca.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Arabic: Native</w:t>
      </w:r>
    </w:p>
    <w:p>
      <w:pPr>
        <w:numPr>
          <w:ilvl w:val="0"/>
          <w:numId w:val="1007"/>
        </w:numPr>
        <w:pStyle w:val="Compact"/>
      </w:pPr>
      <w:r>
        <w:t xml:space="preserve">French: Fluent</w:t>
      </w:r>
    </w:p>
    <w:p>
      <w:pPr>
        <w:numPr>
          <w:ilvl w:val="0"/>
          <w:numId w:val="1007"/>
        </w:numPr>
        <w:pStyle w:val="Compact"/>
      </w:pPr>
      <w:r>
        <w:t xml:space="preserve">English: Proficient</w:t>
      </w:r>
    </w:p>
    <w:bookmarkEnd w:id="29"/>
    <w:bookmarkStart w:id="30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Editor by the Moroccan Association of Editors (2018).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a non-profit initiative in Casablanca that promotes literacy through community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"Outstanding Editor in North Africa" by the International Media Association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editorial team for a documentary series on Moroccan history, broadcasted nationally and internationally.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ahmed.elmoussaoui@email.com or +212 5 22 00 00 00.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Morocco Casablanca</dc:title>
  <dc:creator/>
  <cp:keywords/>
  <dcterms:created xsi:type="dcterms:W3CDTF">2025-12-11T18:21:12Z</dcterms:created>
  <dcterms:modified xsi:type="dcterms:W3CDTF">2025-12-11T18:21:12Z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