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(Philippines</w:t>
      </w:r>
      <w:r>
        <w:t xml:space="preserve"> </w:t>
      </w:r>
      <w:r>
        <w:t xml:space="preserve">Manila)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experienced Editor with a strong background in refining written content for clarity, consistency, and impact. Specializing in editorial work for media, academic publications, and corporate communications in the Philippines Manila. Proficient in adapting content to local cultural nuances while maintaining global standards. Committed to delivering high-quality output that meets the specific needs of clients and audiences in the dynamic Philippine media landscape.</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Philippine Daily Inquirer (Inq7)</w:t>
      </w:r>
      <w:r>
        <w:t xml:space="preserve">, Manila, Philippines | January 2018 – Present</w:t>
      </w:r>
    </w:p>
    <w:p>
      <w:pPr>
        <w:numPr>
          <w:ilvl w:val="0"/>
          <w:numId w:val="1001"/>
        </w:numPr>
        <w:pStyle w:val="Compact"/>
      </w:pPr>
      <w:r>
        <w:t xml:space="preserve">Oversee the editing and proofreading of news articles, features, and opinion pieces for print and digital platforms.</w:t>
      </w:r>
    </w:p>
    <w:p>
      <w:pPr>
        <w:numPr>
          <w:ilvl w:val="0"/>
          <w:numId w:val="1001"/>
        </w:numPr>
        <w:pStyle w:val="Compact"/>
      </w:pPr>
      <w:r>
        <w:t xml:space="preserve">Collaborate with journalists to ensure content adheres to the Inquirer’s editorial standards and style guides.</w:t>
      </w:r>
    </w:p>
    <w:p>
      <w:pPr>
        <w:numPr>
          <w:ilvl w:val="0"/>
          <w:numId w:val="1001"/>
        </w:numPr>
        <w:pStyle w:val="Compact"/>
      </w:pPr>
      <w:r>
        <w:t xml:space="preserve">Conduct fact-checking, verify sources, and maintain accuracy in reporting under tight deadlines.</w:t>
      </w:r>
    </w:p>
    <w:p>
      <w:pPr>
        <w:numPr>
          <w:ilvl w:val="0"/>
          <w:numId w:val="1001"/>
        </w:numPr>
        <w:pStyle w:val="Compact"/>
      </w:pPr>
      <w:r>
        <w:t xml:space="preserve">Train junior editors on editorial best practices and the unique requirements of Philippine media.</w:t>
      </w:r>
    </w:p>
    <w:p>
      <w:pPr>
        <w:numPr>
          <w:ilvl w:val="0"/>
          <w:numId w:val="1001"/>
        </w:numPr>
        <w:pStyle w:val="Compact"/>
      </w:pPr>
      <w:r>
        <w:t xml:space="preserve">Played a key role in revamping the publication’s digital content strategy to enhance reader engagement in Manila and across the Philippines.</w:t>
      </w:r>
    </w:p>
    <w:bookmarkEnd w:id="22"/>
    <w:bookmarkStart w:id="23" w:name="editorial-assistant"/>
    <w:p>
      <w:pPr>
        <w:pStyle w:val="Heading3"/>
      </w:pPr>
      <w:r>
        <w:t xml:space="preserve">Editorial Assistant</w:t>
      </w:r>
    </w:p>
    <w:p>
      <w:pPr>
        <w:pStyle w:val="FirstParagraph"/>
      </w:pPr>
      <w:r>
        <w:rPr>
          <w:bCs/>
          <w:b/>
        </w:rPr>
        <w:t xml:space="preserve">Philippine Journal of Science and Technology (PJST)</w:t>
      </w:r>
      <w:r>
        <w:t xml:space="preserve">, Manila, Philippines | June 2015 – December 2017</w:t>
      </w:r>
    </w:p>
    <w:p>
      <w:pPr>
        <w:numPr>
          <w:ilvl w:val="0"/>
          <w:numId w:val="1002"/>
        </w:numPr>
        <w:pStyle w:val="Compact"/>
      </w:pPr>
      <w:r>
        <w:t xml:space="preserve">Assisted in editing academic manuscripts for clarity, coherence, and adherence to scientific writing standards.</w:t>
      </w:r>
    </w:p>
    <w:p>
      <w:pPr>
        <w:numPr>
          <w:ilvl w:val="0"/>
          <w:numId w:val="1002"/>
        </w:numPr>
        <w:pStyle w:val="Compact"/>
      </w:pPr>
      <w:r>
        <w:t xml:space="preserve">Managed the submission process for peer-reviewed articles and coordinated with reviewers and authors.</w:t>
      </w:r>
    </w:p>
    <w:p>
      <w:pPr>
        <w:numPr>
          <w:ilvl w:val="0"/>
          <w:numId w:val="1002"/>
        </w:numPr>
        <w:pStyle w:val="Compact"/>
      </w:pPr>
      <w:r>
        <w:t xml:space="preserve">Ensured compliance with Philippine National Standards (PNS) for academic publishing.</w:t>
      </w:r>
    </w:p>
    <w:p>
      <w:pPr>
        <w:numPr>
          <w:ilvl w:val="0"/>
          <w:numId w:val="1002"/>
        </w:numPr>
        <w:pStyle w:val="Compact"/>
      </w:pPr>
      <w:r>
        <w:t xml:space="preserve">Contributed to the development of editorial guidelines tailored to the needs of researchers in the Philippines Manila region.</w:t>
      </w:r>
    </w:p>
    <w:bookmarkEnd w:id="23"/>
    <w:bookmarkStart w:id="24" w:name="freelance-editor"/>
    <w:p>
      <w:pPr>
        <w:pStyle w:val="Heading3"/>
      </w:pPr>
      <w:r>
        <w:t xml:space="preserve">Freelance Editor</w:t>
      </w:r>
    </w:p>
    <w:p>
      <w:pPr>
        <w:pStyle w:val="FirstParagraph"/>
      </w:pPr>
      <w:r>
        <w:rPr>
          <w:bCs/>
          <w:b/>
        </w:rPr>
        <w:t xml:space="preserve">Independent Projects</w:t>
      </w:r>
      <w:r>
        <w:t xml:space="preserve">, Manila, Philippines | January 2014 – May 2015</w:t>
      </w:r>
    </w:p>
    <w:p>
      <w:pPr>
        <w:numPr>
          <w:ilvl w:val="0"/>
          <w:numId w:val="1003"/>
        </w:numPr>
        <w:pStyle w:val="Compact"/>
      </w:pPr>
      <w:r>
        <w:t xml:space="preserve">Provided editing services for clients in the education, non-profit, and corporate sectors in the Philippines.</w:t>
      </w:r>
    </w:p>
    <w:p>
      <w:pPr>
        <w:numPr>
          <w:ilvl w:val="0"/>
          <w:numId w:val="1003"/>
        </w:numPr>
        <w:pStyle w:val="Compact"/>
      </w:pPr>
      <w:r>
        <w:t xml:space="preserve">Edited manuscripts, reports, and marketing materials to align with local market preferences and regulatory requirements.</w:t>
      </w:r>
    </w:p>
    <w:p>
      <w:pPr>
        <w:numPr>
          <w:ilvl w:val="0"/>
          <w:numId w:val="1003"/>
        </w:numPr>
        <w:pStyle w:val="Compact"/>
      </w:pPr>
      <w:r>
        <w:t xml:space="preserve">Worked closely with clients to understand their brand voice and audience needs in Manila’s competitive environment.</w:t>
      </w:r>
    </w:p>
    <w:bookmarkEnd w:id="24"/>
    <w:bookmarkEnd w:id="25"/>
    <w:bookmarkStart w:id="27" w:name="educational-background"/>
    <w:p>
      <w:pPr>
        <w:pStyle w:val="Heading2"/>
      </w:pPr>
      <w:r>
        <w:t xml:space="preserve">Educational Background</w:t>
      </w:r>
    </w:p>
    <w:bookmarkStart w:id="26" w:name="Xb80ba8bee185fd9772b9e7e4c33eda4ce80ecaf"/>
    <w:p>
      <w:pPr>
        <w:pStyle w:val="Heading3"/>
      </w:pPr>
      <w:r>
        <w:t xml:space="preserve">Bachelor of Arts in English (Major in Journalism)</w:t>
      </w:r>
    </w:p>
    <w:p>
      <w:pPr>
        <w:pStyle w:val="FirstParagraph"/>
      </w:pPr>
      <w:r>
        <w:rPr>
          <w:bCs/>
          <w:b/>
        </w:rPr>
        <w:t xml:space="preserve">University of the Philippines Diliman</w:t>
      </w:r>
      <w:r>
        <w:t xml:space="preserve">, Quezon City, Philippines | Graduated 2014</w:t>
      </w:r>
    </w:p>
    <w:p>
      <w:pPr>
        <w:numPr>
          <w:ilvl w:val="0"/>
          <w:numId w:val="1004"/>
        </w:numPr>
        <w:pStyle w:val="Compact"/>
      </w:pPr>
      <w:r>
        <w:t xml:space="preserve">Relevant coursework: Advanced Writing, Editing and Proofreading, Media Ethics, Philippine Media History.</w:t>
      </w:r>
    </w:p>
    <w:p>
      <w:pPr>
        <w:numPr>
          <w:ilvl w:val="0"/>
          <w:numId w:val="1004"/>
        </w:numPr>
        <w:pStyle w:val="Compact"/>
      </w:pPr>
      <w:r>
        <w:t xml:space="preserve">Published articles in the campus newspaper “The GUIDON” and contributed to editing projects for academic journals.</w:t>
      </w:r>
    </w:p>
    <w:bookmarkEnd w:id="26"/>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development across print and digital media.</w:t>
      </w:r>
    </w:p>
    <w:p>
      <w:pPr>
        <w:numPr>
          <w:ilvl w:val="0"/>
          <w:numId w:val="1005"/>
        </w:numPr>
        <w:pStyle w:val="Compact"/>
      </w:pPr>
      <w:r>
        <w:rPr>
          <w:bCs/>
          <w:b/>
        </w:rPr>
        <w:t xml:space="preserve">Cultural Sensitivity:</w:t>
      </w:r>
      <w:r>
        <w:t xml:space="preserve"> </w:t>
      </w:r>
      <w:r>
        <w:t xml:space="preserve">Understands the linguistic and cultural diversity of the Philippines Manila region, including local dialects and regional preferences.</w:t>
      </w:r>
    </w:p>
    <w:p>
      <w:pPr>
        <w:numPr>
          <w:ilvl w:val="0"/>
          <w:numId w:val="1005"/>
        </w:numPr>
        <w:pStyle w:val="Compact"/>
      </w:pPr>
      <w:r>
        <w:rPr>
          <w:bCs/>
          <w:b/>
        </w:rPr>
        <w:t xml:space="preserve">Software Proficiency:</w:t>
      </w:r>
      <w:r>
        <w:t xml:space="preserve"> </w:t>
      </w:r>
      <w:r>
        <w:t xml:space="preserve">Microsoft Office Suite (Word, Excel), Adobe InDesign, Grammarly, and content management systems (CMS).</w:t>
      </w:r>
    </w:p>
    <w:p>
      <w:pPr>
        <w:numPr>
          <w:ilvl w:val="0"/>
          <w:numId w:val="1005"/>
        </w:numPr>
        <w:pStyle w:val="Compact"/>
      </w:pPr>
      <w:r>
        <w:rPr>
          <w:bCs/>
          <w:b/>
        </w:rPr>
        <w:t xml:space="preserve">Research Skills:</w:t>
      </w:r>
      <w:r>
        <w:t xml:space="preserve"> </w:t>
      </w:r>
      <w:r>
        <w:t xml:space="preserve">Skilled in fact-checking, source verification, and maintaining accuracy in reporting.</w:t>
      </w:r>
    </w:p>
    <w:p>
      <w:pPr>
        <w:numPr>
          <w:ilvl w:val="0"/>
          <w:numId w:val="1005"/>
        </w:numPr>
        <w:pStyle w:val="Compact"/>
      </w:pPr>
      <w:r>
        <w:rPr>
          <w:bCs/>
          <w:b/>
        </w:rPr>
        <w:t xml:space="preserve">Communication:</w:t>
      </w:r>
      <w:r>
        <w:t xml:space="preserve"> </w:t>
      </w:r>
      <w:r>
        <w:t xml:space="preserve">Strong written and verbal communication skills with the ability to collaborate with writers, designers, and stakeholders.</w:t>
      </w:r>
    </w:p>
    <w:bookmarkEnd w:id="28"/>
    <w:bookmarkStart w:id="29" w:name="certifications"/>
    <w:p>
      <w:pPr>
        <w:pStyle w:val="Heading2"/>
      </w:pPr>
      <w:r>
        <w:t xml:space="preserve">Certifications</w:t>
      </w:r>
    </w:p>
    <w:p>
      <w:pPr>
        <w:numPr>
          <w:ilvl w:val="0"/>
          <w:numId w:val="1006"/>
        </w:numPr>
        <w:pStyle w:val="Compact"/>
      </w:pPr>
      <w:r>
        <w:rPr>
          <w:bCs/>
          <w:b/>
        </w:rPr>
        <w:t xml:space="preserve">Professional Editor Certification (PEC)</w:t>
      </w:r>
      <w:r>
        <w:t xml:space="preserve"> </w:t>
      </w:r>
      <w:r>
        <w:t xml:space="preserve">– Philippine Association of Editors (PAE), 2019</w:t>
      </w:r>
    </w:p>
    <w:p>
      <w:pPr>
        <w:numPr>
          <w:ilvl w:val="0"/>
          <w:numId w:val="1006"/>
        </w:numPr>
        <w:pStyle w:val="Compact"/>
      </w:pPr>
      <w:r>
        <w:rPr>
          <w:bCs/>
          <w:b/>
        </w:rPr>
        <w:t xml:space="preserve">Advanced Copyediting Course</w:t>
      </w:r>
      <w:r>
        <w:t xml:space="preserve"> </w:t>
      </w:r>
      <w:r>
        <w:t xml:space="preserve">– International Editing &amp; Proofreading Certificate, 2017</w:t>
      </w:r>
    </w:p>
    <w:p>
      <w:pPr>
        <w:numPr>
          <w:ilvl w:val="0"/>
          <w:numId w:val="1006"/>
        </w:numPr>
        <w:pStyle w:val="Compact"/>
      </w:pPr>
      <w:r>
        <w:rPr>
          <w:bCs/>
          <w:b/>
        </w:rPr>
        <w:t xml:space="preserve">Certified Proofreader</w:t>
      </w:r>
      <w:r>
        <w:t xml:space="preserve"> </w:t>
      </w:r>
      <w:r>
        <w:t xml:space="preserve">– Manila-based Training Institute, 2016</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Filipino (Fluent)</w:t>
      </w:r>
    </w:p>
    <w:p>
      <w:pPr>
        <w:numPr>
          <w:ilvl w:val="0"/>
          <w:numId w:val="1007"/>
        </w:numPr>
        <w:pStyle w:val="Compact"/>
      </w:pPr>
      <w:r>
        <w:t xml:space="preserve">Cebuano (Basic – for regional content adaptation)</w:t>
      </w:r>
    </w:p>
    <w:bookmarkEnd w:id="30"/>
    <w:bookmarkStart w:id="31" w:name="professional-affiliations"/>
    <w:p>
      <w:pPr>
        <w:pStyle w:val="Heading2"/>
      </w:pPr>
      <w:r>
        <w:t xml:space="preserve">Professional Affiliations</w:t>
      </w:r>
    </w:p>
    <w:p>
      <w:pPr>
        <w:numPr>
          <w:ilvl w:val="0"/>
          <w:numId w:val="1008"/>
        </w:numPr>
        <w:pStyle w:val="Compact"/>
      </w:pPr>
      <w:r>
        <w:t xml:space="preserve">Member, Philippine Association of Editors (PAE)</w:t>
      </w:r>
    </w:p>
    <w:p>
      <w:pPr>
        <w:numPr>
          <w:ilvl w:val="0"/>
          <w:numId w:val="1008"/>
        </w:numPr>
        <w:pStyle w:val="Compact"/>
      </w:pPr>
      <w:r>
        <w:t xml:space="preserve">Member, Manila Press Club</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Editorial mentor for the “Youth Voices” project in Manila, empowering local students to publish their work in community newspapers.</w:t>
      </w:r>
    </w:p>
    <w:p>
      <w:pPr>
        <w:pStyle w:val="BodyText"/>
      </w:pPr>
      <w:r>
        <w:rPr>
          <w:bCs/>
          <w:b/>
        </w:rPr>
        <w:t xml:space="preserve">Projects:</w:t>
      </w:r>
      <w:r>
        <w:t xml:space="preserve"> </w:t>
      </w:r>
      <w:r>
        <w:t xml:space="preserve">Co-edited a special edition of “Manila Today,” a publication highlighting the city’s cultural and economic growth. Led the editing team for a government-funded initiative on sustainable development in the Philippines.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(Philippines Manila)</dc:title>
  <dc:creator/>
  <dc:language>en</dc:language>
  <cp:keywords/>
  <dcterms:created xsi:type="dcterms:W3CDTF">2026-05-02T15:37:21Z</dcterms:created>
  <dcterms:modified xsi:type="dcterms:W3CDTF">2026-05-02T15:37:21Z</dcterms:modified>
</cp:coreProperties>
</file>

<file path=docProps/custom.xml><?xml version="1.0" encoding="utf-8"?>
<Properties xmlns="http://schemas.openxmlformats.org/officeDocument/2006/custom-properties" xmlns:vt="http://schemas.openxmlformats.org/officeDocument/2006/docPropsVTypes"/>
</file>