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South</w:t>
      </w:r>
      <w:r>
        <w:t xml:space="preserve"> </w:t>
      </w:r>
      <w:r>
        <w:t xml:space="preserve">Korea</w:t>
      </w:r>
      <w:r>
        <w:t xml:space="preserve"> </w:t>
      </w:r>
      <w:r>
        <w:t xml:space="preserve">Seoul</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Start w:id="20" w:name="professional-summary"/>
    <w:p>
      <w:pPr>
        <w:pStyle w:val="Heading2"/>
      </w:pPr>
      <w:r>
        <w:t xml:space="preserve">Professional Summary</w:t>
      </w:r>
    </w:p>
    <w:p>
      <w:pPr>
        <w:pStyle w:val="FirstParagraph"/>
      </w:pPr>
      <w:r>
        <w:t xml:space="preserve">I am a dedicated and experienced Editor with a proven track record in delivering high-quality content tailored for diverse audiences. My expertise lies in refining written materials, ensuring clarity, coherence, and alignment with the target audience’s expectations. With a strong background in editorial work across print and digital platforms, I have successfully contributed to publications and media organizations in South Korea Seoul. My passion for language and storytelling combined with my meticulous attention to detail makes me an ideal candidate for editorial roles in this dynamic market.</w:t>
      </w:r>
    </w:p>
    <w:bookmarkEnd w:id="20"/>
    <w:bookmarkStart w:id="23" w:name="education"/>
    <w:p>
      <w:pPr>
        <w:pStyle w:val="Heading2"/>
      </w:pPr>
      <w:r>
        <w:t xml:space="preserve">Education</w:t>
      </w:r>
    </w:p>
    <w:bookmarkStart w:id="21" w:name="Xed1090fc0e04843819de373495eddf5530b0052"/>
    <w:p>
      <w:pPr>
        <w:pStyle w:val="Heading3"/>
      </w:pPr>
      <w:r>
        <w:t xml:space="preserve">Master of Arts in Journalism and Communication</w:t>
      </w:r>
    </w:p>
    <w:p>
      <w:pPr>
        <w:pStyle w:val="FirstParagraph"/>
      </w:pPr>
      <w:r>
        <w:rPr>
          <w:iCs/>
          <w:i/>
        </w:rPr>
        <w:t xml:space="preserve">Korea University, Seoul, South Korea</w:t>
      </w:r>
    </w:p>
    <w:p>
      <w:pPr>
        <w:pStyle w:val="BodyText"/>
      </w:pPr>
      <w:r>
        <w:t xml:space="preserve">Graduated: [Year]</w:t>
      </w:r>
    </w:p>
    <w:p>
      <w:pPr>
        <w:numPr>
          <w:ilvl w:val="0"/>
          <w:numId w:val="1001"/>
        </w:numPr>
        <w:pStyle w:val="Compact"/>
      </w:pPr>
      <w:r>
        <w:t xml:space="preserve">Focus on media ethics, content production, and cultural narratives in South Korea.</w:t>
      </w:r>
    </w:p>
    <w:p>
      <w:pPr>
        <w:numPr>
          <w:ilvl w:val="0"/>
          <w:numId w:val="1001"/>
        </w:numPr>
        <w:pStyle w:val="Compact"/>
      </w:pPr>
      <w:r>
        <w:t xml:space="preserve">Published research on the impact of digital media on traditional publishing in Seoul.</w:t>
      </w:r>
    </w:p>
    <w:bookmarkEnd w:id="21"/>
    <w:bookmarkStart w:id="22" w:name="bachelor-of-arts-in-english-literature"/>
    <w:p>
      <w:pPr>
        <w:pStyle w:val="Heading3"/>
      </w:pPr>
      <w:r>
        <w:t xml:space="preserve">Bachelor of Arts in English Literature</w:t>
      </w:r>
    </w:p>
    <w:p>
      <w:pPr>
        <w:pStyle w:val="FirstParagraph"/>
      </w:pPr>
      <w:r>
        <w:rPr>
          <w:iCs/>
          <w:i/>
        </w:rPr>
        <w:t xml:space="preserve">Sungkyunkwan University, Seoul, South Korea</w:t>
      </w:r>
    </w:p>
    <w:p>
      <w:pPr>
        <w:pStyle w:val="BodyText"/>
      </w:pPr>
      <w:r>
        <w:t xml:space="preserve">Graduated: [Year]</w:t>
      </w:r>
    </w:p>
    <w:p>
      <w:pPr>
        <w:numPr>
          <w:ilvl w:val="0"/>
          <w:numId w:val="1002"/>
        </w:numPr>
        <w:pStyle w:val="Compact"/>
      </w:pPr>
      <w:r>
        <w:t xml:space="preserve">Specialized in linguistic analysis and cross-cultural communication.</w:t>
      </w:r>
    </w:p>
    <w:p>
      <w:pPr>
        <w:numPr>
          <w:ilvl w:val="0"/>
          <w:numId w:val="1002"/>
        </w:numPr>
        <w:pStyle w:val="Compact"/>
      </w:pPr>
      <w:r>
        <w:t xml:space="preserve">Participated in workshops on Korean-English translation and content localization.</w:t>
      </w:r>
    </w:p>
    <w:bookmarkEnd w:id="22"/>
    <w:bookmarkEnd w:id="23"/>
    <w:bookmarkStart w:id="27" w:name="professional-experience"/>
    <w:p>
      <w:pPr>
        <w:pStyle w:val="Heading2"/>
      </w:pPr>
      <w:r>
        <w:t xml:space="preserve">Professional Experience</w:t>
      </w:r>
    </w:p>
    <w:bookmarkStart w:id="24" w:name="senior-editor"/>
    <w:p>
      <w:pPr>
        <w:pStyle w:val="Heading3"/>
      </w:pPr>
      <w:r>
        <w:t xml:space="preserve">Senior Editor</w:t>
      </w:r>
    </w:p>
    <w:p>
      <w:pPr>
        <w:pStyle w:val="FirstParagraph"/>
      </w:pPr>
      <w:r>
        <w:rPr>
          <w:iCs/>
          <w:i/>
        </w:rPr>
        <w:t xml:space="preserve">Korean Daily News, Seoul, South Korea</w:t>
      </w:r>
    </w:p>
    <w:p>
      <w:pPr>
        <w:pStyle w:val="BodyText"/>
      </w:pPr>
      <w:r>
        <w:rPr>
          <w:bCs/>
          <w:b/>
        </w:rPr>
        <w:t xml:space="preserve">January 2018 – Present</w:t>
      </w:r>
    </w:p>
    <w:p>
      <w:pPr>
        <w:numPr>
          <w:ilvl w:val="0"/>
          <w:numId w:val="1003"/>
        </w:numPr>
        <w:pStyle w:val="Compact"/>
      </w:pPr>
      <w:r>
        <w:t xml:space="preserve">Overseeing content production for print and digital editions, ensuring adherence to editorial standards and deadlines.</w:t>
      </w:r>
    </w:p>
    <w:p>
      <w:pPr>
        <w:numPr>
          <w:ilvl w:val="0"/>
          <w:numId w:val="1003"/>
        </w:numPr>
        <w:pStyle w:val="Compact"/>
      </w:pPr>
      <w:r>
        <w:t xml:space="preserve">Collaborating with journalists, writers, and designers to enhance the readability and visual appeal of articles.</w:t>
      </w:r>
    </w:p>
    <w:p>
      <w:pPr>
        <w:numPr>
          <w:ilvl w:val="0"/>
          <w:numId w:val="1003"/>
        </w:numPr>
        <w:pStyle w:val="Compact"/>
      </w:pPr>
      <w:r>
        <w:t xml:space="preserve">Maintaining a strong focus on local issues in Seoul while integrating international perspectives.</w:t>
      </w:r>
    </w:p>
    <w:p>
      <w:pPr>
        <w:numPr>
          <w:ilvl w:val="0"/>
          <w:numId w:val="1003"/>
        </w:numPr>
        <w:pStyle w:val="Compact"/>
      </w:pPr>
      <w:r>
        <w:t xml:space="preserve">Reviewing manuscripts for grammar, tone, and consistency to align with the publication’s brand voice.</w:t>
      </w:r>
    </w:p>
    <w:bookmarkEnd w:id="24"/>
    <w:bookmarkStart w:id="25" w:name="editorial-assistant"/>
    <w:p>
      <w:pPr>
        <w:pStyle w:val="Heading3"/>
      </w:pPr>
      <w:r>
        <w:t xml:space="preserve">Editorial Assistant</w:t>
      </w:r>
    </w:p>
    <w:p>
      <w:pPr>
        <w:pStyle w:val="FirstParagraph"/>
      </w:pPr>
      <w:r>
        <w:rPr>
          <w:iCs/>
          <w:i/>
        </w:rPr>
        <w:t xml:space="preserve">Korea Culture &amp; Information Services (KOCIS), Seoul, South Korea</w:t>
      </w:r>
    </w:p>
    <w:p>
      <w:pPr>
        <w:pStyle w:val="BodyText"/>
      </w:pPr>
      <w:r>
        <w:rPr>
          <w:bCs/>
          <w:b/>
        </w:rPr>
        <w:t xml:space="preserve">June 2015 – December 2017</w:t>
      </w:r>
    </w:p>
    <w:p>
      <w:pPr>
        <w:numPr>
          <w:ilvl w:val="0"/>
          <w:numId w:val="1004"/>
        </w:numPr>
        <w:pStyle w:val="Compact"/>
      </w:pPr>
      <w:r>
        <w:t xml:space="preserve">Assisting in the editing and proofreading of multilingual publications for international audiences.</w:t>
      </w:r>
    </w:p>
    <w:p>
      <w:pPr>
        <w:numPr>
          <w:ilvl w:val="0"/>
          <w:numId w:val="1004"/>
        </w:numPr>
        <w:pStyle w:val="Compact"/>
      </w:pPr>
      <w:r>
        <w:t xml:space="preserve">Contributing to the development of content strategies that reflect South Korea’s cultural heritage and modern innovations.</w:t>
      </w:r>
    </w:p>
    <w:p>
      <w:pPr>
        <w:numPr>
          <w:ilvl w:val="0"/>
          <w:numId w:val="1004"/>
        </w:numPr>
        <w:pStyle w:val="Compact"/>
      </w:pPr>
      <w:r>
        <w:t xml:space="preserve">Organizing archives of historical documents and digital media for editorial reference in Seoul.</w:t>
      </w:r>
    </w:p>
    <w:bookmarkEnd w:id="25"/>
    <w:bookmarkStart w:id="26" w:name="freelance-editor"/>
    <w:p>
      <w:pPr>
        <w:pStyle w:val="Heading3"/>
      </w:pPr>
      <w:r>
        <w:t xml:space="preserve">Freelance Editor</w:t>
      </w:r>
    </w:p>
    <w:p>
      <w:pPr>
        <w:pStyle w:val="FirstParagraph"/>
      </w:pPr>
      <w:r>
        <w:rPr>
          <w:iCs/>
          <w:i/>
        </w:rPr>
        <w:t xml:space="preserve">Independent Contractor, Seoul, South Korea</w:t>
      </w:r>
    </w:p>
    <w:p>
      <w:pPr>
        <w:pStyle w:val="BodyText"/>
      </w:pPr>
      <w:r>
        <w:rPr>
          <w:bCs/>
          <w:b/>
        </w:rPr>
        <w:t xml:space="preserve">January 2014 – May 2015</w:t>
      </w:r>
    </w:p>
    <w:p>
      <w:pPr>
        <w:numPr>
          <w:ilvl w:val="0"/>
          <w:numId w:val="1005"/>
        </w:numPr>
        <w:pStyle w:val="Compact"/>
      </w:pPr>
      <w:r>
        <w:t xml:space="preserve">Providing editing services for academic papers, business reports, and creative writing projects.</w:t>
      </w:r>
    </w:p>
    <w:p>
      <w:pPr>
        <w:numPr>
          <w:ilvl w:val="0"/>
          <w:numId w:val="1005"/>
        </w:numPr>
        <w:pStyle w:val="Compact"/>
      </w:pPr>
      <w:r>
        <w:t xml:space="preserve">Working closely with clients in Seoul to understand their unique requirements for content localization.</w:t>
      </w:r>
    </w:p>
    <w:p>
      <w:pPr>
        <w:numPr>
          <w:ilvl w:val="0"/>
          <w:numId w:val="1005"/>
        </w:numPr>
        <w:pStyle w:val="Compact"/>
      </w:pPr>
      <w:r>
        <w:t xml:space="preserve">Utilizing advanced tools such as Adobe InDesign and Grammarly to streamline workflows.</w: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Korean and English; proficient in basic Japanese for cross-cultural communication.</w:t>
      </w:r>
    </w:p>
    <w:p>
      <w:pPr>
        <w:numPr>
          <w:ilvl w:val="0"/>
          <w:numId w:val="1006"/>
        </w:numPr>
        <w:pStyle w:val="Compact"/>
      </w:pPr>
      <w:r>
        <w:rPr>
          <w:bCs/>
          <w:b/>
        </w:rPr>
        <w:t xml:space="preserve">Software:</w:t>
      </w:r>
      <w:r>
        <w:t xml:space="preserve"> </w:t>
      </w:r>
      <w:r>
        <w:t xml:space="preserve">Adobe InDesign, Microsoft Word, Google Docs, Grammarly, Canva.</w:t>
      </w:r>
    </w:p>
    <w:p>
      <w:pPr>
        <w:numPr>
          <w:ilvl w:val="0"/>
          <w:numId w:val="1006"/>
        </w:numPr>
        <w:pStyle w:val="Compact"/>
      </w:pPr>
      <w:r>
        <w:rPr>
          <w:bCs/>
          <w:b/>
        </w:rPr>
        <w:t xml:space="preserve">Editorial Expertise:</w:t>
      </w:r>
      <w:r>
        <w:t xml:space="preserve"> </w:t>
      </w:r>
      <w:r>
        <w:t xml:space="preserve">Copyediting, proofreading, content structuring, and style guide compliance.</w:t>
      </w:r>
    </w:p>
    <w:p>
      <w:pPr>
        <w:numPr>
          <w:ilvl w:val="0"/>
          <w:numId w:val="1006"/>
        </w:numPr>
        <w:pStyle w:val="Compact"/>
      </w:pPr>
      <w:r>
        <w:rPr>
          <w:bCs/>
          <w:b/>
        </w:rPr>
        <w:t xml:space="preserve">Cultural Awareness:</w:t>
      </w:r>
      <w:r>
        <w:t xml:space="preserve"> </w:t>
      </w:r>
      <w:r>
        <w:t xml:space="preserve">Deep understanding of South Korea’s media landscape and audience preferences in Seoul.</w:t>
      </w:r>
    </w:p>
    <w:bookmarkEnd w:id="28"/>
    <w:bookmarkStart w:id="29" w:name="languages"/>
    <w:p>
      <w:pPr>
        <w:pStyle w:val="Heading2"/>
      </w:pPr>
      <w:r>
        <w:t xml:space="preserve">Languages</w:t>
      </w:r>
    </w:p>
    <w:p>
      <w:pPr>
        <w:numPr>
          <w:ilvl w:val="0"/>
          <w:numId w:val="1007"/>
        </w:numPr>
        <w:pStyle w:val="Compact"/>
      </w:pPr>
      <w:r>
        <w:t xml:space="preserve">Korean: Native proficiency (reading, writing, speaking).</w:t>
      </w:r>
    </w:p>
    <w:p>
      <w:pPr>
        <w:numPr>
          <w:ilvl w:val="0"/>
          <w:numId w:val="1007"/>
        </w:numPr>
        <w:pStyle w:val="Compact"/>
      </w:pPr>
      <w:r>
        <w:t xml:space="preserve">English: Advanced proficiency (academic and professional contexts).</w:t>
      </w:r>
    </w:p>
    <w:p>
      <w:pPr>
        <w:numPr>
          <w:ilvl w:val="0"/>
          <w:numId w:val="1007"/>
        </w:numPr>
        <w:pStyle w:val="Compact"/>
      </w:pPr>
      <w:r>
        <w:t xml:space="preserve">Japanese: Basic proficiency for translation tasks.</w:t>
      </w:r>
    </w:p>
    <w:bookmarkEnd w:id="29"/>
    <w:bookmarkStart w:id="30" w:name="certifications-training"/>
    <w:p>
      <w:pPr>
        <w:pStyle w:val="Heading2"/>
      </w:pPr>
      <w:r>
        <w:t xml:space="preserve">Certifications &amp; Training</w:t>
      </w:r>
    </w:p>
    <w:p>
      <w:pPr>
        <w:numPr>
          <w:ilvl w:val="0"/>
          <w:numId w:val="1008"/>
        </w:numPr>
        <w:pStyle w:val="Compact"/>
      </w:pPr>
      <w:r>
        <w:rPr>
          <w:bCs/>
          <w:b/>
        </w:rPr>
        <w:t xml:space="preserve">Certificate in Editing and Proofreading</w:t>
      </w:r>
      <w:r>
        <w:t xml:space="preserve">, Seoul Media Institute, 2019.</w:t>
      </w:r>
    </w:p>
    <w:p>
      <w:pPr>
        <w:numPr>
          <w:ilvl w:val="0"/>
          <w:numId w:val="1008"/>
        </w:numPr>
        <w:pStyle w:val="Compact"/>
      </w:pPr>
      <w:r>
        <w:rPr>
          <w:bCs/>
          <w:b/>
        </w:rPr>
        <w:t xml:space="preserve">Advanced Digital Publishing Workshop</w:t>
      </w:r>
      <w:r>
        <w:t xml:space="preserve">, Korea Publishers Association, 2017.</w:t>
      </w:r>
    </w:p>
    <w:p>
      <w:pPr>
        <w:numPr>
          <w:ilvl w:val="0"/>
          <w:numId w:val="1008"/>
        </w:numPr>
        <w:pStyle w:val="Compact"/>
      </w:pPr>
      <w:r>
        <w:rPr>
          <w:bCs/>
          <w:b/>
        </w:rPr>
        <w:t xml:space="preserve">Translation and Localization Certification</w:t>
      </w:r>
      <w:r>
        <w:t xml:space="preserve">, Korean Language &amp; Culture Center, 2016.</w:t>
      </w:r>
    </w:p>
    <w:bookmarkEnd w:id="30"/>
    <w:bookmarkStart w:id="31" w:name="additional-information"/>
    <w:p>
      <w:pPr>
        <w:pStyle w:val="Heading2"/>
      </w:pPr>
      <w:r>
        <w:t xml:space="preserve">Additional Information</w:t>
      </w:r>
    </w:p>
    <w:p>
      <w:pPr>
        <w:pStyle w:val="FirstParagraph"/>
      </w:pPr>
      <w:r>
        <w:rPr>
          <w:bCs/>
          <w:b/>
        </w:rPr>
        <w:t xml:space="preserve">Cultural Involvement:</w:t>
      </w:r>
      <w:r>
        <w:t xml:space="preserve"> </w:t>
      </w:r>
      <w:r>
        <w:t xml:space="preserve">Active member of the Seoul Writers’ Association, contributing to local literary events and workshops. Regularly participates in cultural exchanges to bridge Korean and international storytelling traditions.</w:t>
      </w:r>
    </w:p>
    <w:p>
      <w:pPr>
        <w:pStyle w:val="BodyText"/>
      </w:pPr>
      <w:r>
        <w:rPr>
          <w:bCs/>
          <w:b/>
        </w:rPr>
        <w:t xml:space="preserve">Technical Projects:</w:t>
      </w:r>
      <w:r>
        <w:t xml:space="preserve"> </w:t>
      </w:r>
      <w:r>
        <w:t xml:space="preserve">Developed an online editorial platform for Korean startups, streamlining content creation processes for businesses in Seoul.</w:t>
      </w:r>
    </w:p>
    <w:p>
      <w:pPr>
        <w:pStyle w:val="BodyText"/>
      </w:pPr>
      <w:r>
        <w:rPr>
          <w:bCs/>
          <w:b/>
        </w:rPr>
        <w:t xml:space="preserve">Hobbies:</w:t>
      </w:r>
      <w:r>
        <w:t xml:space="preserve"> </w:t>
      </w:r>
      <w:r>
        <w:t xml:space="preserve">Passionate about exploring Seoul’s vibrant creative scenes, including visiting independent bookstores, attending poetry readings, and collaborating with local artists on multimedia projects.</w:t>
      </w:r>
    </w:p>
    <w:bookmarkEnd w:id="31"/>
    <w:bookmarkStart w:id="32" w:name="references"/>
    <w:p>
      <w:pPr>
        <w:pStyle w:val="Heading2"/>
      </w:pPr>
      <w:r>
        <w:t xml:space="preserve">References</w:t>
      </w:r>
    </w:p>
    <w:p>
      <w:pPr>
        <w:pStyle w:val="FirstParagraph"/>
      </w:pPr>
      <w:r>
        <w:t xml:space="preserve">Available upon request. Please contact [Your Email] for references from current and former employers in South Korea Seoul.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South Korea Seoul</dc:title>
  <dc:creator/>
  <dc:language>en</dc:language>
  <cp:keywords/>
  <dcterms:created xsi:type="dcterms:W3CDTF">2025-12-10T01:26:06Z</dcterms:created>
  <dcterms:modified xsi:type="dcterms:W3CDTF">2025-12-10T01:26:06Z</dcterms:modified>
</cp:coreProperties>
</file>

<file path=docProps/custom.xml><?xml version="1.0" encoding="utf-8"?>
<Properties xmlns="http://schemas.openxmlformats.org/officeDocument/2006/custom-properties" xmlns:vt="http://schemas.openxmlformats.org/officeDocument/2006/docPropsVTypes"/>
</file>