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32" w:name="editor"/>
    <w:p>
      <w:pPr>
        <w:pStyle w:val="Heading2"/>
      </w:pPr>
      <w:r>
        <w:t xml:space="preserve">Editor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 Profile]</w:t>
      </w:r>
    </w:p>
    <w:p>
      <w:pPr>
        <w:pStyle w:val="BodyText"/>
      </w:pPr>
      <w:r>
        <w:rPr>
          <w:bCs/>
          <w:b/>
        </w:rPr>
        <w:t xml:space="preserve">Location:</w:t>
      </w:r>
      <w:r>
        <w:t xml:space="preserve"> </w:t>
      </w:r>
      <w:r>
        <w:t xml:space="preserve">Manchester, United Kingdom</w:t>
      </w:r>
    </w:p>
    <w:bookmarkStart w:id="20" w:name="professional-summary"/>
    <w:p>
      <w:pPr>
        <w:pStyle w:val="Heading3"/>
      </w:pPr>
      <w:r>
        <w:t xml:space="preserve">Professional Summary</w:t>
      </w:r>
    </w:p>
    <w:p>
      <w:pPr>
        <w:pStyle w:val="FirstParagraph"/>
      </w:pPr>
      <w:r>
        <w:t xml:space="preserve">A highly skilled and passionate Editor with over 8 years of experience in the publishing, media, and creative industries. Specializing in content development, manuscript editing, and digital publishing for both print and online platforms. Proven expertise in enhancing editorial quality while aligning with the standards of the United Kingdom Manchester market. Committed to delivering polished, engaging content that meets the needs of diverse audiences across sectors such as education, literature, journalism, and corporate communications.</w:t>
      </w:r>
    </w:p>
    <w:bookmarkEnd w:id="20"/>
    <w:bookmarkStart w:id="24" w:name="professional-experience"/>
    <w:p>
      <w:pPr>
        <w:pStyle w:val="Heading3"/>
      </w:pPr>
      <w:r>
        <w:t xml:space="preserve">Professional Experience</w:t>
      </w:r>
    </w:p>
    <w:bookmarkStart w:id="21" w:name="senior-editor"/>
    <w:p>
      <w:pPr>
        <w:pStyle w:val="Heading4"/>
      </w:pPr>
      <w:r>
        <w:t xml:space="preserve">Senior Editor</w:t>
      </w:r>
    </w:p>
    <w:p>
      <w:pPr>
        <w:pStyle w:val="FirstParagraph"/>
      </w:pPr>
      <w:r>
        <w:rPr>
          <w:bCs/>
          <w:b/>
        </w:rPr>
        <w:t xml:space="preserve">Manchester Publishing House</w:t>
      </w:r>
      <w:r>
        <w:t xml:space="preserve"> </w:t>
      </w:r>
      <w:r>
        <w:t xml:space="preserve">| Manchester, United Kingdom</w:t>
      </w:r>
      <w:r>
        <w:br/>
      </w:r>
      <w:r>
        <w:t xml:space="preserve">January 2020 – Present</w:t>
      </w:r>
    </w:p>
    <w:p>
      <w:pPr>
        <w:numPr>
          <w:ilvl w:val="0"/>
          <w:numId w:val="1001"/>
        </w:numPr>
        <w:pStyle w:val="Compact"/>
      </w:pPr>
      <w:r>
        <w:t xml:space="preserve">Overseeing the editorial workflow for over 50 publications annually, including books, journals, and digital content tailored to Manchester’s academic and cultural landscape.</w:t>
      </w:r>
    </w:p>
    <w:p>
      <w:pPr>
        <w:numPr>
          <w:ilvl w:val="0"/>
          <w:numId w:val="1001"/>
        </w:numPr>
        <w:pStyle w:val="Compact"/>
      </w:pPr>
      <w:r>
        <w:t xml:space="preserve">Collaborating with authors, designers, and production teams to ensure consistent quality and adherence to UK publishing standards.</w:t>
      </w:r>
    </w:p>
    <w:p>
      <w:pPr>
        <w:numPr>
          <w:ilvl w:val="0"/>
          <w:numId w:val="1001"/>
        </w:numPr>
        <w:pStyle w:val="Compact"/>
      </w:pPr>
      <w:r>
        <w:t xml:space="preserve">Implementing a revised editorial checklist that reduced errors by 30% and improved client satisfaction rates by 40% in Manchester’s regional market.</w:t>
      </w:r>
    </w:p>
    <w:p>
      <w:pPr>
        <w:numPr>
          <w:ilvl w:val="0"/>
          <w:numId w:val="1001"/>
        </w:numPr>
        <w:pStyle w:val="Compact"/>
      </w:pPr>
      <w:r>
        <w:t xml:space="preserve">Mentoring junior editors and conducting training sessions on ethical editing practices specific to the United Kingdom context.</w:t>
      </w:r>
    </w:p>
    <w:bookmarkEnd w:id="21"/>
    <w:bookmarkStart w:id="22" w:name="freelance-editor"/>
    <w:p>
      <w:pPr>
        <w:pStyle w:val="Heading4"/>
      </w:pPr>
      <w:r>
        <w:t xml:space="preserve">Freelance Editor</w:t>
      </w:r>
    </w:p>
    <w:p>
      <w:pPr>
        <w:pStyle w:val="FirstParagraph"/>
      </w:pPr>
      <w:r>
        <w:rPr>
          <w:bCs/>
          <w:b/>
        </w:rPr>
        <w:t xml:space="preserve">Independent Contractor</w:t>
      </w:r>
      <w:r>
        <w:t xml:space="preserve"> </w:t>
      </w:r>
      <w:r>
        <w:t xml:space="preserve">| Manchester, United Kingdom</w:t>
      </w:r>
      <w:r>
        <w:br/>
      </w:r>
      <w:r>
        <w:t xml:space="preserve">March 2016 – December 2019</w:t>
      </w:r>
    </w:p>
    <w:p>
      <w:pPr>
        <w:numPr>
          <w:ilvl w:val="0"/>
          <w:numId w:val="1002"/>
        </w:numPr>
        <w:pStyle w:val="Compact"/>
      </w:pPr>
      <w:r>
        <w:t xml:space="preserve">Providing specialized editing services to authors, startups, and local businesses in Manchester, focusing on clarity, tone, and structural improvements.</w:t>
      </w:r>
    </w:p>
    <w:p>
      <w:pPr>
        <w:numPr>
          <w:ilvl w:val="0"/>
          <w:numId w:val="1002"/>
        </w:numPr>
        <w:pStyle w:val="Compact"/>
      </w:pPr>
      <w:r>
        <w:t xml:space="preserve">Editing manuscripts for publication in UK-based literary magazines and online platforms such as The Guardian and The Independent.</w:t>
      </w:r>
    </w:p>
    <w:p>
      <w:pPr>
        <w:numPr>
          <w:ilvl w:val="0"/>
          <w:numId w:val="1002"/>
        </w:numPr>
        <w:pStyle w:val="Compact"/>
      </w:pPr>
      <w:r>
        <w:t xml:space="preserve">Developing editorial strategies for digital content creation that align with Manchester’s growing tech and creative industries.</w:t>
      </w:r>
    </w:p>
    <w:bookmarkEnd w:id="22"/>
    <w:bookmarkStart w:id="23" w:name="assistant-editor"/>
    <w:p>
      <w:pPr>
        <w:pStyle w:val="Heading4"/>
      </w:pPr>
      <w:r>
        <w:t xml:space="preserve">Assistant Editor</w:t>
      </w:r>
    </w:p>
    <w:p>
      <w:pPr>
        <w:pStyle w:val="FirstParagraph"/>
      </w:pPr>
      <w:r>
        <w:rPr>
          <w:bCs/>
          <w:b/>
        </w:rPr>
        <w:t xml:space="preserve">Northwest Media Group</w:t>
      </w:r>
      <w:r>
        <w:t xml:space="preserve"> </w:t>
      </w:r>
      <w:r>
        <w:t xml:space="preserve">| Manchester, United Kingdom</w:t>
      </w:r>
      <w:r>
        <w:br/>
      </w:r>
      <w:r>
        <w:t xml:space="preserve">June 2013 – February 2016</w:t>
      </w:r>
    </w:p>
    <w:p>
      <w:pPr>
        <w:numPr>
          <w:ilvl w:val="0"/>
          <w:numId w:val="1003"/>
        </w:numPr>
        <w:pStyle w:val="Compact"/>
      </w:pPr>
      <w:r>
        <w:t xml:space="preserve">Assisting in the production of weekly publications covering regional news, culture, and events in Manchester and the surrounding areas.</w:t>
      </w:r>
    </w:p>
    <w:p>
      <w:pPr>
        <w:numPr>
          <w:ilvl w:val="0"/>
          <w:numId w:val="1003"/>
        </w:numPr>
        <w:pStyle w:val="Compact"/>
      </w:pPr>
      <w:r>
        <w:t xml:space="preserve">Conducting fact-checking and proofreading for articles to ensure accuracy and compliance with UK journalistic standards.</w:t>
      </w:r>
    </w:p>
    <w:p>
      <w:pPr>
        <w:numPr>
          <w:ilvl w:val="0"/>
          <w:numId w:val="1003"/>
        </w:numPr>
        <w:pStyle w:val="Compact"/>
      </w:pPr>
      <w:r>
        <w:t xml:space="preserve">Supporting the editorial team in managing submissions from contributors across the United Kingdom, with a focus on Manchester-based voices.</w:t>
      </w:r>
    </w:p>
    <w:bookmarkEnd w:id="23"/>
    <w:bookmarkEnd w:id="24"/>
    <w:bookmarkStart w:id="25" w:name="educational-background"/>
    <w:p>
      <w:pPr>
        <w:pStyle w:val="Heading3"/>
      </w:pPr>
      <w:r>
        <w:t xml:space="preserve">Educational Background</w:t>
      </w:r>
    </w:p>
    <w:p>
      <w:pPr>
        <w:pStyle w:val="FirstParagraph"/>
      </w:pPr>
      <w:r>
        <w:rPr>
          <w:bCs/>
          <w:b/>
        </w:rPr>
        <w:t xml:space="preserve">MSc in Media and Communications</w:t>
      </w:r>
      <w:r>
        <w:br/>
      </w:r>
      <w:r>
        <w:t xml:space="preserve">University of Manchester, United Kingdom</w:t>
      </w:r>
      <w:r>
        <w:br/>
      </w:r>
      <w:r>
        <w:t xml:space="preserve">2011 – 2013</w:t>
      </w:r>
    </w:p>
    <w:p>
      <w:pPr>
        <w:pStyle w:val="BodyText"/>
      </w:pPr>
      <w:r>
        <w:rPr>
          <w:bCs/>
          <w:b/>
        </w:rPr>
        <w:t xml:space="preserve">BSc in English Literature</w:t>
      </w:r>
      <w:r>
        <w:br/>
      </w:r>
      <w:r>
        <w:t xml:space="preserve">University of Liverpool, United Kingdom</w:t>
      </w:r>
      <w:r>
        <w:br/>
      </w:r>
      <w:r>
        <w:t xml:space="preserve">2008 – 2011</w:t>
      </w:r>
    </w:p>
    <w:bookmarkEnd w:id="25"/>
    <w:bookmarkStart w:id="26" w:name="skills"/>
    <w:p>
      <w:pPr>
        <w:pStyle w:val="Heading3"/>
      </w:pPr>
      <w:r>
        <w:t xml:space="preserve">Skills</w:t>
      </w:r>
    </w:p>
    <w:p>
      <w:pPr>
        <w:numPr>
          <w:ilvl w:val="0"/>
          <w:numId w:val="1004"/>
        </w:numPr>
        <w:pStyle w:val="Compact"/>
      </w:pPr>
      <w:r>
        <w:t xml:space="preserve">Advanced editorial skills: Copyediting, proofreading, line editing, and developmental editing.</w:t>
      </w:r>
    </w:p>
    <w:p>
      <w:pPr>
        <w:numPr>
          <w:ilvl w:val="0"/>
          <w:numId w:val="1004"/>
        </w:numPr>
        <w:pStyle w:val="Compact"/>
      </w:pPr>
      <w:r>
        <w:t xml:space="preserve">Proficiency in Adobe InDesign, Microsoft Office Suite (Word, Excel), and content management systems (CMS) like WordPress.</w:t>
      </w:r>
    </w:p>
    <w:p>
      <w:pPr>
        <w:numPr>
          <w:ilvl w:val="0"/>
          <w:numId w:val="1004"/>
        </w:numPr>
        <w:pStyle w:val="Compact"/>
      </w:pPr>
      <w:r>
        <w:t xml:space="preserve">Strong understanding of UK publishing regulations and ethical guidelines for editors.</w:t>
      </w:r>
    </w:p>
    <w:p>
      <w:pPr>
        <w:numPr>
          <w:ilvl w:val="0"/>
          <w:numId w:val="1004"/>
        </w:numPr>
        <w:pStyle w:val="Compact"/>
      </w:pPr>
      <w:r>
        <w:t xml:space="preserve">Creative writing and content strategy development tailored to Manchester’s multicultural audience.</w:t>
      </w:r>
    </w:p>
    <w:p>
      <w:pPr>
        <w:numPr>
          <w:ilvl w:val="0"/>
          <w:numId w:val="1004"/>
        </w:numPr>
        <w:pStyle w:val="Compact"/>
      </w:pPr>
      <w:r>
        <w:t xml:space="preserve">Excellent communication and collaboration skills, with experience working in both team environments and freelance settings.</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Chartered Institute of Editing and Proofreading (CIEP)</w:t>
      </w:r>
      <w:r>
        <w:t xml:space="preserve"> </w:t>
      </w:r>
      <w:r>
        <w:t xml:space="preserve">– Member since 2018.</w:t>
      </w:r>
    </w:p>
    <w:p>
      <w:pPr>
        <w:numPr>
          <w:ilvl w:val="0"/>
          <w:numId w:val="1005"/>
        </w:numPr>
        <w:pStyle w:val="Compact"/>
      </w:pPr>
      <w:r>
        <w:rPr>
          <w:bCs/>
          <w:b/>
        </w:rPr>
        <w:t xml:space="preserve">Association of Editors (AE)</w:t>
      </w:r>
      <w:r>
        <w:t xml:space="preserve"> </w:t>
      </w:r>
      <w:r>
        <w:t xml:space="preserve">– Active participant in regional Manchester events and workshops.</w:t>
      </w:r>
    </w:p>
    <w:p>
      <w:pPr>
        <w:numPr>
          <w:ilvl w:val="0"/>
          <w:numId w:val="1005"/>
        </w:numPr>
        <w:pStyle w:val="Compact"/>
      </w:pPr>
      <w:r>
        <w:rPr>
          <w:bCs/>
          <w:b/>
        </w:rPr>
        <w:t xml:space="preserve">Manchester Writers’ Collective</w:t>
      </w:r>
      <w:r>
        <w:t xml:space="preserve"> </w:t>
      </w:r>
      <w:r>
        <w:t xml:space="preserve">– Regular contributor to editorial discussions and peer reviews.</w:t>
      </w:r>
    </w:p>
    <w:bookmarkEnd w:id="27"/>
    <w:bookmarkStart w:id="28" w:name="projects-publications"/>
    <w:p>
      <w:pPr>
        <w:pStyle w:val="Heading3"/>
      </w:pPr>
      <w:r>
        <w:t xml:space="preserve">Projects &amp; Publications</w:t>
      </w:r>
    </w:p>
    <w:p>
      <w:pPr>
        <w:pStyle w:val="FirstParagraph"/>
      </w:pPr>
      <w:r>
        <w:rPr>
          <w:bCs/>
          <w:b/>
        </w:rPr>
        <w:t xml:space="preserve">The Manchester Literary Review (2019–2021)</w:t>
      </w:r>
      <w:r>
        <w:br/>
      </w:r>
      <w:r>
        <w:t xml:space="preserve">As a guest editor, curated content that highlighted emerging voices from Manchester’s literary scene. Collaborated with local authors and publishers to produce three quarterly issues.</w:t>
      </w:r>
    </w:p>
    <w:p>
      <w:pPr>
        <w:pStyle w:val="BodyText"/>
      </w:pPr>
      <w:r>
        <w:rPr>
          <w:bCs/>
          <w:b/>
        </w:rPr>
        <w:t xml:space="preserve">“Editing for the Modern Age” – Online Course (2021)</w:t>
      </w:r>
      <w:r>
        <w:br/>
      </w:r>
      <w:r>
        <w:t xml:space="preserve">Developed and taught a course on digital editing practices tailored for professionals in the United Kingdom, with a focus on Manchester’s creative industry demands.</w:t>
      </w:r>
    </w:p>
    <w:bookmarkEnd w:id="28"/>
    <w:bookmarkStart w:id="29" w:name="language-proficiency"/>
    <w:p>
      <w:pPr>
        <w:pStyle w:val="Heading3"/>
      </w:pPr>
      <w:r>
        <w:t xml:space="preserve">Language Proficiency</w:t>
      </w:r>
    </w:p>
    <w:p>
      <w:pPr>
        <w:numPr>
          <w:ilvl w:val="0"/>
          <w:numId w:val="1006"/>
        </w:numPr>
        <w:pStyle w:val="Compact"/>
      </w:pPr>
      <w:r>
        <w:t xml:space="preserve">English (Fluent)</w:t>
      </w:r>
    </w:p>
    <w:p>
      <w:pPr>
        <w:numPr>
          <w:ilvl w:val="0"/>
          <w:numId w:val="1006"/>
        </w:numPr>
        <w:pStyle w:val="Compact"/>
      </w:pPr>
      <w:r>
        <w:t xml:space="preserve">Spanish (Intermediate – reading and writing)</w:t>
      </w:r>
    </w:p>
    <w:bookmarkEnd w:id="29"/>
    <w:bookmarkStart w:id="30" w:name="additional-information"/>
    <w:p>
      <w:pPr>
        <w:pStyle w:val="Heading3"/>
      </w:pPr>
      <w:r>
        <w:t xml:space="preserve">Additional Information</w:t>
      </w:r>
    </w:p>
    <w:p>
      <w:pPr>
        <w:pStyle w:val="FirstParagraph"/>
      </w:pPr>
      <w:r>
        <w:rPr>
          <w:bCs/>
          <w:b/>
        </w:rPr>
        <w:t xml:space="preserve">Location:</w:t>
      </w:r>
      <w:r>
        <w:t xml:space="preserve"> </w:t>
      </w:r>
      <w:r>
        <w:t xml:space="preserve">Manchester, United Kingdom. Comfortable working in both office and remote environments, with a strong connection to the city’s editorial community.</w:t>
      </w:r>
    </w:p>
    <w:p>
      <w:pPr>
        <w:pStyle w:val="BodyText"/>
      </w:pPr>
      <w:r>
        <w:rPr>
          <w:bCs/>
          <w:b/>
        </w:rPr>
        <w:t xml:space="preserve">Certifications:</w:t>
      </w:r>
    </w:p>
    <w:p>
      <w:pPr>
        <w:numPr>
          <w:ilvl w:val="0"/>
          <w:numId w:val="1007"/>
        </w:numPr>
        <w:pStyle w:val="Compact"/>
      </w:pPr>
      <w:r>
        <w:t xml:space="preserve">CIEP Advanced Certificate in Proofreading (2020)</w:t>
      </w:r>
    </w:p>
    <w:p>
      <w:pPr>
        <w:numPr>
          <w:ilvl w:val="0"/>
          <w:numId w:val="1007"/>
        </w:numPr>
        <w:pStyle w:val="Compact"/>
      </w:pPr>
      <w:r>
        <w:t xml:space="preserve">UK Editorial Standards for Digital Content (2019)</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United Kingdom Manchester</dc:title>
  <dc:creator/>
  <dc:language>en</dc:language>
  <cp:keywords/>
  <dcterms:created xsi:type="dcterms:W3CDTF">2026-06-01T00:30:46Z</dcterms:created>
  <dcterms:modified xsi:type="dcterms:W3CDTF">2026-06-01T00:30:46Z</dcterms:modified>
</cp:coreProperties>
</file>

<file path=docProps/custom.xml><?xml version="1.0" encoding="utf-8"?>
<Properties xmlns="http://schemas.openxmlformats.org/officeDocument/2006/custom-properties" xmlns:vt="http://schemas.openxmlformats.org/officeDocument/2006/docPropsVTypes"/>
</file>