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editor-united-states-miami"/>
    <w:p>
      <w:pPr>
        <w:pStyle w:val="Heading2"/>
      </w:pPr>
      <w:r>
        <w:t xml:space="preserve">Editor | United States Miami</w:t>
      </w:r>
    </w:p>
    <w:bookmarkStart w:id="20" w:name="professional-summary"/>
    <w:p>
      <w:pPr>
        <w:pStyle w:val="Heading3"/>
      </w:pPr>
      <w:r>
        <w:t xml:space="preserve">Professional Summary</w:t>
      </w:r>
    </w:p>
    <w:p>
      <w:pPr>
        <w:pStyle w:val="FirstParagraph"/>
      </w:pPr>
      <w:r>
        <w:t xml:space="preserve">A dedicated and detail-oriented Editor with over [X] years of experience in the United States, specializing in editorial workflows, content development, and quality assurance. Proficient in working within dynamic environments across the United States Miami region, where I have collaborated with publishers, media outlets, and creative teams to deliver polished and impactful content. Committed to upholding editorial excellence while adapting to the unique cultural and linguistic diversity of Miami’s vibrant community. My expertise spans print, digital, and multimedia platforms, with a strong focus on enhancing storytelling through precision, clarity, and creativity.</w:t>
      </w:r>
    </w:p>
    <w:bookmarkEnd w:id="20"/>
    <w:bookmarkStart w:id="24" w:name="professional-experience"/>
    <w:p>
      <w:pPr>
        <w:pStyle w:val="Heading3"/>
      </w:pPr>
      <w:r>
        <w:t xml:space="preserve">Professional Experience</w:t>
      </w:r>
    </w:p>
    <w:bookmarkStart w:id="21" w:name="senior-editor"/>
    <w:p>
      <w:pPr>
        <w:pStyle w:val="Heading4"/>
      </w:pPr>
      <w:r>
        <w:t xml:space="preserve">Senior Editor</w:t>
      </w:r>
    </w:p>
    <w:p>
      <w:pPr>
        <w:pStyle w:val="FirstParagraph"/>
      </w:pPr>
      <w:r>
        <w:rPr>
          <w:bCs/>
          <w:b/>
        </w:rPr>
        <w:t xml:space="preserve">South Florida Media Group, Miami, FL</w:t>
      </w:r>
      <w:r>
        <w:t xml:space="preserve"> </w:t>
      </w:r>
      <w:r>
        <w:t xml:space="preserve">| January 2020 – Present</w:t>
      </w:r>
    </w:p>
    <w:p>
      <w:pPr>
        <w:numPr>
          <w:ilvl w:val="0"/>
          <w:numId w:val="1001"/>
        </w:numPr>
        <w:pStyle w:val="Compact"/>
      </w:pPr>
      <w:r>
        <w:t xml:space="preserve">Oversee the editorial process for print and digital publications, ensuring alignment with brand voice and audience expectations in the United States Miami market.</w:t>
      </w:r>
    </w:p>
    <w:p>
      <w:pPr>
        <w:numPr>
          <w:ilvl w:val="0"/>
          <w:numId w:val="1001"/>
        </w:numPr>
        <w:pStyle w:val="Compact"/>
      </w:pPr>
      <w:r>
        <w:t xml:space="preserve">Collaborate with writers, designers, and project managers to refine content for accuracy, coherence, and engagement across multiple platforms.</w:t>
      </w:r>
    </w:p>
    <w:p>
      <w:pPr>
        <w:numPr>
          <w:ilvl w:val="0"/>
          <w:numId w:val="1001"/>
        </w:numPr>
        <w:pStyle w:val="Compact"/>
      </w:pPr>
      <w:r>
        <w:t xml:space="preserve">Implement quality control measures to maintain high standards of editorial integrity, particularly for region-specific content such as cultural events, local news, and community-focused articles.</w:t>
      </w:r>
    </w:p>
    <w:p>
      <w:pPr>
        <w:numPr>
          <w:ilvl w:val="0"/>
          <w:numId w:val="1001"/>
        </w:numPr>
        <w:pStyle w:val="Compact"/>
      </w:pPr>
      <w:r>
        <w:t xml:space="preserve">Train junior editors on best practices for editing in the United States Miami context, emphasizing clarity and cultural relevance.</w:t>
      </w:r>
    </w:p>
    <w:bookmarkEnd w:id="21"/>
    <w:bookmarkStart w:id="22" w:name="editorial-assistant"/>
    <w:p>
      <w:pPr>
        <w:pStyle w:val="Heading4"/>
      </w:pPr>
      <w:r>
        <w:t xml:space="preserve">Editorial Assistant</w:t>
      </w:r>
    </w:p>
    <w:p>
      <w:pPr>
        <w:pStyle w:val="FirstParagraph"/>
      </w:pPr>
      <w:r>
        <w:rPr>
          <w:bCs/>
          <w:b/>
        </w:rPr>
        <w:t xml:space="preserve">Miami Daily News, Miami, FL</w:t>
      </w:r>
      <w:r>
        <w:t xml:space="preserve"> </w:t>
      </w:r>
      <w:r>
        <w:t xml:space="preserve">| June 2016 – December 2019</w:t>
      </w:r>
    </w:p>
    <w:p>
      <w:pPr>
        <w:numPr>
          <w:ilvl w:val="0"/>
          <w:numId w:val="1002"/>
        </w:numPr>
        <w:pStyle w:val="Compact"/>
      </w:pPr>
      <w:r>
        <w:t xml:space="preserve">Assisted in editing and proofreading news articles, ensuring compliance with journalistic standards and the publication’s editorial guidelines.</w:t>
      </w:r>
    </w:p>
    <w:p>
      <w:pPr>
        <w:numPr>
          <w:ilvl w:val="0"/>
          <w:numId w:val="1002"/>
        </w:numPr>
        <w:pStyle w:val="Compact"/>
      </w:pPr>
      <w:r>
        <w:t xml:space="preserve">Supported the transition of content from print to digital formats, optimizing readability for online audiences in Miami and beyond.</w:t>
      </w:r>
    </w:p>
    <w:p>
      <w:pPr>
        <w:numPr>
          <w:ilvl w:val="0"/>
          <w:numId w:val="1002"/>
        </w:numPr>
        <w:pStyle w:val="Compact"/>
      </w:pPr>
      <w:r>
        <w:t xml:space="preserve">Conducted fact-checking and research on local issues, contributing to accurate reporting that resonated with United States Miami readers.</w:t>
      </w:r>
    </w:p>
    <w:p>
      <w:pPr>
        <w:numPr>
          <w:ilvl w:val="0"/>
          <w:numId w:val="1002"/>
        </w:numPr>
        <w:pStyle w:val="Compact"/>
      </w:pPr>
      <w:r>
        <w:t xml:space="preserve">Contributed to the development of editorial calendars, prioritizing timely and relevant content for the United States Miami demographic.</w:t>
      </w:r>
    </w:p>
    <w:bookmarkEnd w:id="22"/>
    <w:bookmarkStart w:id="23" w:name="freelance-editor"/>
    <w:p>
      <w:pPr>
        <w:pStyle w:val="Heading4"/>
      </w:pPr>
      <w:r>
        <w:t xml:space="preserve">Freelance Editor</w:t>
      </w:r>
    </w:p>
    <w:p>
      <w:pPr>
        <w:pStyle w:val="FirstParagraph"/>
      </w:pPr>
      <w:r>
        <w:rPr>
          <w:bCs/>
          <w:b/>
        </w:rPr>
        <w:t xml:space="preserve">Independent Contractor, Miami, FL</w:t>
      </w:r>
      <w:r>
        <w:t xml:space="preserve"> </w:t>
      </w:r>
      <w:r>
        <w:t xml:space="preserve">| January 2015 – May 2016</w:t>
      </w:r>
    </w:p>
    <w:p>
      <w:pPr>
        <w:numPr>
          <w:ilvl w:val="0"/>
          <w:numId w:val="1003"/>
        </w:numPr>
        <w:pStyle w:val="Compact"/>
      </w:pPr>
      <w:r>
        <w:t xml:space="preserve">Provided editing services to local businesses, startups, and non-profits in the United States Miami area, enhancing their marketing materials and publications.</w:t>
      </w:r>
    </w:p>
    <w:p>
      <w:pPr>
        <w:numPr>
          <w:ilvl w:val="0"/>
          <w:numId w:val="1003"/>
        </w:numPr>
        <w:pStyle w:val="Compact"/>
      </w:pPr>
      <w:r>
        <w:t xml:space="preserve">Specialized in copyediting, proofreading, and content optimization for diverse industries including hospitality, education, and technology.</w:t>
      </w:r>
    </w:p>
    <w:p>
      <w:pPr>
        <w:numPr>
          <w:ilvl w:val="0"/>
          <w:numId w:val="1003"/>
        </w:numPr>
        <w:pStyle w:val="Compact"/>
      </w:pPr>
      <w:r>
        <w:t xml:space="preserve">Worked closely with clients to understand their brand voice and audience needs, ensuring alignment with the cultural landscape of Miami.</w:t>
      </w:r>
    </w:p>
    <w:bookmarkEnd w:id="23"/>
    <w:bookmarkEnd w:id="24"/>
    <w:bookmarkStart w:id="26" w:name="education"/>
    <w:p>
      <w:pPr>
        <w:pStyle w:val="Heading3"/>
      </w:pPr>
      <w:r>
        <w:t xml:space="preserve">Education</w:t>
      </w:r>
    </w:p>
    <w:bookmarkStart w:id="25" w:name="Xb80ba8bee185fd9772b9e7e4c33eda4ce80ecaf"/>
    <w:p>
      <w:pPr>
        <w:pStyle w:val="Heading4"/>
      </w:pPr>
      <w:r>
        <w:t xml:space="preserve">Bachelor of Arts in English, Major in Journalism</w:t>
      </w:r>
    </w:p>
    <w:p>
      <w:pPr>
        <w:pStyle w:val="FirstParagraph"/>
      </w:pPr>
      <w:r>
        <w:rPr>
          <w:bCs/>
          <w:b/>
        </w:rPr>
        <w:t xml:space="preserve">University of Miami, Miami, FL</w:t>
      </w:r>
      <w:r>
        <w:t xml:space="preserve"> </w:t>
      </w:r>
      <w:r>
        <w:t xml:space="preserve">| Graduated: May 2015</w:t>
      </w:r>
    </w:p>
    <w:p>
      <w:pPr>
        <w:numPr>
          <w:ilvl w:val="0"/>
          <w:numId w:val="1004"/>
        </w:numPr>
        <w:pStyle w:val="Compact"/>
      </w:pPr>
      <w:r>
        <w:t xml:space="preserve">Courses in media ethics, editorial writing, and digital publishing prepared me for the evolving demands of the United States Miami media landscape.</w:t>
      </w:r>
    </w:p>
    <w:p>
      <w:pPr>
        <w:numPr>
          <w:ilvl w:val="0"/>
          <w:numId w:val="1004"/>
        </w:numPr>
        <w:pStyle w:val="Compact"/>
      </w:pPr>
      <w:r>
        <w:t xml:space="preserve">Participated in internships with local publications, gaining hands-on experience in editing and content production.</w:t>
      </w:r>
    </w:p>
    <w:bookmarkEnd w:id="25"/>
    <w:bookmarkEnd w:id="26"/>
    <w:bookmarkStart w:id="27" w:name="skills"/>
    <w:p>
      <w:pPr>
        <w:pStyle w:val="Heading3"/>
      </w:pPr>
      <w:r>
        <w:t xml:space="preserve">Skills</w:t>
      </w:r>
    </w:p>
    <w:p>
      <w:pPr>
        <w:numPr>
          <w:ilvl w:val="0"/>
          <w:numId w:val="1005"/>
        </w:numPr>
        <w:pStyle w:val="Compact"/>
      </w:pPr>
      <w:r>
        <w:rPr>
          <w:bCs/>
          <w:b/>
        </w:rPr>
        <w:t xml:space="preserve">Editorial Expertise:</w:t>
      </w:r>
      <w:r>
        <w:t xml:space="preserve"> </w:t>
      </w:r>
      <w:r>
        <w:t xml:space="preserve">Copyediting, proofreading, fact-checking, and content development for print and digital media.</w:t>
      </w:r>
    </w:p>
    <w:p>
      <w:pPr>
        <w:numPr>
          <w:ilvl w:val="0"/>
          <w:numId w:val="1005"/>
        </w:numPr>
        <w:pStyle w:val="Compact"/>
      </w:pPr>
      <w:r>
        <w:rPr>
          <w:bCs/>
          <w:b/>
        </w:rPr>
        <w:t xml:space="preserve">Software Proficiency:</w:t>
      </w:r>
      <w:r>
        <w:t xml:space="preserve"> </w:t>
      </w:r>
      <w:r>
        <w:t xml:space="preserve">Adobe InDesign, Microsoft Office Suite (Word, Excel), Google Workspace, and content management systems (CMS).</w:t>
      </w:r>
    </w:p>
    <w:p>
      <w:pPr>
        <w:numPr>
          <w:ilvl w:val="0"/>
          <w:numId w:val="1005"/>
        </w:numPr>
        <w:pStyle w:val="Compact"/>
      </w:pPr>
      <w:r>
        <w:rPr>
          <w:bCs/>
          <w:b/>
        </w:rPr>
        <w:t xml:space="preserve">Cultural Awareness:</w:t>
      </w:r>
      <w:r>
        <w:t xml:space="preserve"> </w:t>
      </w:r>
      <w:r>
        <w:t xml:space="preserve">Strong understanding of the United States Miami community’s linguistic diversity and cultural nuances.</w:t>
      </w:r>
    </w:p>
    <w:p>
      <w:pPr>
        <w:numPr>
          <w:ilvl w:val="0"/>
          <w:numId w:val="1005"/>
        </w:numPr>
        <w:pStyle w:val="Compact"/>
      </w:pPr>
      <w:r>
        <w:rPr>
          <w:bCs/>
          <w:b/>
        </w:rPr>
        <w:t xml:space="preserve">Communication:</w:t>
      </w:r>
      <w:r>
        <w:t xml:space="preserve"> </w:t>
      </w:r>
      <w:r>
        <w:t xml:space="preserve">Excellent written and verbal communication skills, with a focus on clarity, conciseness, and audience engagement.</w:t>
      </w:r>
    </w:p>
    <w:p>
      <w:pPr>
        <w:numPr>
          <w:ilvl w:val="0"/>
          <w:numId w:val="1005"/>
        </w:numPr>
        <w:pStyle w:val="Compact"/>
      </w:pPr>
      <w:r>
        <w:rPr>
          <w:bCs/>
          <w:b/>
        </w:rPr>
        <w:t xml:space="preserve">Project Management:</w:t>
      </w:r>
      <w:r>
        <w:t xml:space="preserve"> </w:t>
      </w:r>
      <w:r>
        <w:t xml:space="preserve">Ability to manage multiple projects simultaneously while meeting tight deadlines in fast-paced environments.</w:t>
      </w:r>
    </w:p>
    <w:bookmarkEnd w:id="27"/>
    <w:bookmarkStart w:id="28" w:name="certifications"/>
    <w:p>
      <w:pPr>
        <w:pStyle w:val="Heading3"/>
      </w:pPr>
      <w:r>
        <w:t xml:space="preserve">Certifications</w:t>
      </w:r>
    </w:p>
    <w:p>
      <w:pPr>
        <w:pStyle w:val="FirstParagraph"/>
      </w:pPr>
      <w:r>
        <w:rPr>
          <w:bCs/>
          <w:b/>
        </w:rPr>
        <w:t xml:space="preserve">Certified Professional Editor (CPE)</w:t>
      </w:r>
      <w:r>
        <w:t xml:space="preserve"> </w:t>
      </w:r>
      <w:r>
        <w:t xml:space="preserve">– American Copy Editors Society, 2021</w:t>
      </w:r>
      <w:r>
        <w:br/>
      </w:r>
      <w:r>
        <w:rPr>
          <w:bCs/>
          <w:b/>
        </w:rPr>
        <w:t xml:space="preserve">Google Digital Garage – Content Creation and Editing</w:t>
      </w:r>
      <w:r>
        <w:t xml:space="preserve"> </w:t>
      </w:r>
      <w:r>
        <w:t xml:space="preserve">– 2020</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(Fluent)</w:t>
      </w:r>
    </w:p>
    <w:bookmarkEnd w:id="29"/>
    <w:bookmarkStart w:id="30" w:name="references"/>
    <w:p>
      <w:pPr>
        <w:pStyle w:val="Heading3"/>
      </w:pPr>
      <w:r>
        <w:t xml:space="preserve">References</w:t>
      </w:r>
    </w:p>
    <w:p>
      <w:pPr>
        <w:pStyle w:val="FirstParagraph"/>
      </w:pPr>
      <w:r>
        <w:t xml:space="preserve">Available upon request. Previous supervisors and colleagues in the United States Miami media and publishing sectors are willing to provide references.</w:t>
      </w:r>
    </w:p>
    <w:bookmarkEnd w:id="30"/>
    <w:p>
      <w:pPr>
        <w:pStyle w:val="BodyText"/>
      </w:pPr>
      <w:r>
        <w:t xml:space="preserve">Curriculum Vitae for Editor | United States Miami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States Miami</dc:title>
  <dc:creator/>
  <dc:language>en</dc:language>
  <cp:keywords/>
  <dcterms:created xsi:type="dcterms:W3CDTF">2026-05-31T23:04:19Z</dcterms:created>
  <dcterms:modified xsi:type="dcterms:W3CDTF">2026-05-31T23:04:19Z</dcterms:modified>
</cp:coreProperties>
</file>

<file path=docProps/custom.xml><?xml version="1.0" encoding="utf-8"?>
<Properties xmlns="http://schemas.openxmlformats.org/officeDocument/2006/custom-properties" xmlns:vt="http://schemas.openxmlformats.org/officeDocument/2006/docPropsVTypes"/>
</file>