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p>
    <w:bookmarkStart w:id="33" w:name="curriculum-vitae"/>
    <w:p>
      <w:pPr>
        <w:pStyle w:val="Heading1"/>
      </w:pPr>
      <w:r>
        <w:t xml:space="preserve">Curriculum Vitae</w:t>
      </w:r>
    </w:p>
    <w:bookmarkStart w:id="32" w:name="editor"/>
    <w:p>
      <w:pPr>
        <w:pStyle w:val="Heading2"/>
      </w:pPr>
      <w:r>
        <w:t xml:space="preserve">Editor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(555) 123-4567</w:t>
      </w:r>
    </w:p>
    <w:p>
      <w:pPr>
        <w:pStyle w:val="BodyText"/>
      </w:pPr>
      <w:r>
        <w:rPr>
          <w:bCs/>
          <w:b/>
        </w:rPr>
        <w:t xml:space="preserve">Address:</w:t>
      </w:r>
      <w:r>
        <w:t xml:space="preserve"> </w:t>
      </w:r>
      <w:r>
        <w:t xml:space="preserve">123 West 42nd Street, New York, NY 10036, United States</w:t>
      </w:r>
    </w:p>
    <w:bookmarkEnd w:id="20"/>
    <w:bookmarkStart w:id="21" w:name="professional-summary"/>
    <w:p>
      <w:pPr>
        <w:pStyle w:val="Heading3"/>
      </w:pPr>
      <w:r>
        <w:t xml:space="preserve">Professional Summary</w:t>
      </w:r>
    </w:p>
    <w:p>
      <w:pPr>
        <w:pStyle w:val="FirstParagraph"/>
      </w:pPr>
      <w:r>
        <w:t xml:space="preserve">A seasoned editor with over a decade of experience in the dynamic media landscape of New York City. Proven expertise in curating high-quality content for print, digital, and multimedia platforms. Adept at collaborating with writers, designers, and producers to deliver compelling narratives that resonate with diverse audiences. Committed to maintaining editorial excellence while adhering to tight deadlines and evolving industry standards. Based in the United States New York City, I bring a deep understanding of local trends and global publishing demands. My work reflects a blend of creativity, precision, and a passion for storytelling that aligns with the vibrant cultural ecosystem of NYC.</w:t>
      </w:r>
    </w:p>
    <w:bookmarkEnd w:id="21"/>
    <w:bookmarkStart w:id="25" w:name="professional-experience"/>
    <w:p>
      <w:pPr>
        <w:pStyle w:val="Heading3"/>
      </w:pPr>
      <w:r>
        <w:t xml:space="preserve">Professional Experience</w:t>
      </w:r>
    </w:p>
    <w:bookmarkStart w:id="22" w:name="senior-editor"/>
    <w:p>
      <w:pPr>
        <w:pStyle w:val="Heading4"/>
      </w:pPr>
      <w:r>
        <w:t xml:space="preserve">Senior Editor</w:t>
      </w:r>
    </w:p>
    <w:p>
      <w:pPr>
        <w:pStyle w:val="FirstParagraph"/>
      </w:pPr>
      <w:r>
        <w:rPr>
          <w:bCs/>
          <w:b/>
        </w:rPr>
        <w:t xml:space="preserve">The New York Daily Chronicle</w:t>
      </w:r>
    </w:p>
    <w:p>
      <w:pPr>
        <w:pStyle w:val="BodyText"/>
      </w:pPr>
      <w:r>
        <w:t xml:space="preserve">New York, NY | January 2018 – Present</w:t>
      </w:r>
    </w:p>
    <w:p>
      <w:pPr>
        <w:numPr>
          <w:ilvl w:val="0"/>
          <w:numId w:val="1001"/>
        </w:numPr>
        <w:pStyle w:val="Compact"/>
      </w:pPr>
      <w:r>
        <w:t xml:space="preserve">Oversee the editorial workflow for print and digital editions, ensuring accuracy, consistency, and adherence to brand voice.</w:t>
      </w:r>
    </w:p>
    <w:p>
      <w:pPr>
        <w:numPr>
          <w:ilvl w:val="0"/>
          <w:numId w:val="1001"/>
        </w:numPr>
        <w:pStyle w:val="Compact"/>
      </w:pPr>
      <w:r>
        <w:t xml:space="preserve">Collaborate with writers to refine articles on politics, culture, and technology, contributing to a 20% increase in website traffic over two years.</w:t>
      </w:r>
    </w:p>
    <w:p>
      <w:pPr>
        <w:numPr>
          <w:ilvl w:val="0"/>
          <w:numId w:val="1001"/>
        </w:numPr>
        <w:pStyle w:val="Compact"/>
      </w:pPr>
      <w:r>
        <w:t xml:space="preserve">Manage a team of 15 junior editors and freelancers, providing mentorship and fostering a collaborative environment aligned with the United States New York City media standards.</w:t>
      </w:r>
    </w:p>
    <w:p>
      <w:pPr>
        <w:numPr>
          <w:ilvl w:val="0"/>
          <w:numId w:val="1001"/>
        </w:numPr>
        <w:pStyle w:val="Compact"/>
      </w:pPr>
      <w:r>
        <w:t xml:space="preserve">Implement quality control processes that reduced editorial errors by 35% in 2021.</w:t>
      </w:r>
    </w:p>
    <w:bookmarkEnd w:id="22"/>
    <w:bookmarkStart w:id="23" w:name="associate-editor"/>
    <w:p>
      <w:pPr>
        <w:pStyle w:val="Heading4"/>
      </w:pPr>
      <w:r>
        <w:t xml:space="preserve">Associate Editor</w:t>
      </w:r>
    </w:p>
    <w:p>
      <w:pPr>
        <w:pStyle w:val="FirstParagraph"/>
      </w:pPr>
      <w:r>
        <w:rPr>
          <w:bCs/>
          <w:b/>
        </w:rPr>
        <w:t xml:space="preserve">Vogue New York</w:t>
      </w:r>
    </w:p>
    <w:p>
      <w:pPr>
        <w:pStyle w:val="BodyText"/>
      </w:pPr>
      <w:r>
        <w:t xml:space="preserve">New York, NY | June 2014 – December 2017</w:t>
      </w:r>
    </w:p>
    <w:p>
      <w:pPr>
        <w:numPr>
          <w:ilvl w:val="0"/>
          <w:numId w:val="1002"/>
        </w:numPr>
        <w:pStyle w:val="Compact"/>
      </w:pPr>
      <w:r>
        <w:t xml:space="preserve">Edited fashion and lifestyle content for the magazine’s digital platform, contributing to a 25% growth in online engagement.</w:t>
      </w:r>
    </w:p>
    <w:p>
      <w:pPr>
        <w:numPr>
          <w:ilvl w:val="0"/>
          <w:numId w:val="1002"/>
        </w:numPr>
        <w:pStyle w:val="Compact"/>
      </w:pPr>
      <w:r>
        <w:t xml:space="preserve">Worked closely with photographers and designers to align visual storytelling with editorial goals, enhancing the publication’s reputation as a leader in NYC’s fashion industry.</w:t>
      </w:r>
    </w:p>
    <w:p>
      <w:pPr>
        <w:numPr>
          <w:ilvl w:val="0"/>
          <w:numId w:val="1002"/>
        </w:numPr>
        <w:pStyle w:val="Compact"/>
      </w:pPr>
      <w:r>
        <w:t xml:space="preserve">Conducted rigorous proofreading and fact-checking for all content, ensuring compliance with the United States New York City media’s high editorial standards.</w:t>
      </w:r>
    </w:p>
    <w:bookmarkEnd w:id="23"/>
    <w:bookmarkStart w:id="24" w:name="freelance-editor"/>
    <w:p>
      <w:pPr>
        <w:pStyle w:val="Heading4"/>
      </w:pPr>
      <w:r>
        <w:t xml:space="preserve">Freelance Editor</w:t>
      </w:r>
    </w:p>
    <w:p>
      <w:pPr>
        <w:pStyle w:val="FirstParagraph"/>
      </w:pPr>
      <w:r>
        <w:rPr>
          <w:bCs/>
          <w:b/>
        </w:rPr>
        <w:t xml:space="preserve">Various Clients in the United States New York City Area</w:t>
      </w:r>
    </w:p>
    <w:p>
      <w:pPr>
        <w:pStyle w:val="BodyText"/>
      </w:pPr>
      <w:r>
        <w:t xml:space="preserve">New York, NY | 2010 – 2013</w:t>
      </w:r>
    </w:p>
    <w:p>
      <w:pPr>
        <w:numPr>
          <w:ilvl w:val="0"/>
          <w:numId w:val="1003"/>
        </w:numPr>
        <w:pStyle w:val="Compact"/>
      </w:pPr>
      <w:r>
        <w:t xml:space="preserve">Provided editing services for startups, nonprofits, and independent publishers based in the United States New York City, helping them refine their messaging and brand identity.</w:t>
      </w:r>
    </w:p>
    <w:p>
      <w:pPr>
        <w:numPr>
          <w:ilvl w:val="0"/>
          <w:numId w:val="1003"/>
        </w:numPr>
        <w:pStyle w:val="Compact"/>
      </w:pPr>
      <w:r>
        <w:t xml:space="preserve">Specialized in content strategy for digital platforms, including blogs, e-books, and social media campaigns.</w:t>
      </w:r>
    </w:p>
    <w:bookmarkEnd w:id="24"/>
    <w:bookmarkEnd w:id="25"/>
    <w:bookmarkStart w:id="26" w:name="education"/>
    <w:p>
      <w:pPr>
        <w:pStyle w:val="Heading3"/>
      </w:pPr>
      <w:r>
        <w:t xml:space="preserve">Education</w:t>
      </w:r>
    </w:p>
    <w:p>
      <w:pPr>
        <w:pStyle w:val="FirstParagraph"/>
      </w:pPr>
      <w:r>
        <w:rPr>
          <w:bCs/>
          <w:b/>
        </w:rPr>
        <w:t xml:space="preserve">M.A. in Journalism</w:t>
      </w:r>
    </w:p>
    <w:p>
      <w:pPr>
        <w:pStyle w:val="BodyText"/>
      </w:pPr>
      <w:r>
        <w:t xml:space="preserve">New York University (NYU), New York, NY | Graduated 2010</w:t>
      </w:r>
    </w:p>
    <w:p>
      <w:pPr>
        <w:numPr>
          <w:ilvl w:val="0"/>
          <w:numId w:val="1004"/>
        </w:numPr>
        <w:pStyle w:val="Compact"/>
      </w:pPr>
      <w:r>
        <w:t xml:space="preserve">Specialized in multimedia storytelling and editorial management.</w:t>
      </w:r>
    </w:p>
    <w:p>
      <w:pPr>
        <w:numPr>
          <w:ilvl w:val="0"/>
          <w:numId w:val="1004"/>
        </w:numPr>
        <w:pStyle w:val="Compact"/>
      </w:pPr>
      <w:r>
        <w:t xml:space="preserve">Published a thesis on the role of editors in shaping public discourse in the United States New York City media environment.</w:t>
      </w:r>
    </w:p>
    <w:p>
      <w:pPr>
        <w:pStyle w:val="FirstParagraph"/>
      </w:pPr>
      <w:r>
        <w:rPr>
          <w:bCs/>
          <w:b/>
        </w:rPr>
        <w:t xml:space="preserve">B.A. in English Literature</w:t>
      </w:r>
    </w:p>
    <w:p>
      <w:pPr>
        <w:pStyle w:val="BodyText"/>
      </w:pPr>
      <w:r>
        <w:t xml:space="preserve">Columbia University, New York, NY | Graduated 2007</w:t>
      </w:r>
    </w:p>
    <w:bookmarkEnd w:id="26"/>
    <w:bookmarkStart w:id="27" w:name="skills-technical-proficiency"/>
    <w:p>
      <w:pPr>
        <w:pStyle w:val="Heading3"/>
      </w:pPr>
      <w:r>
        <w:t xml:space="preserve">Skills &amp; Technical Proficiency</w:t>
      </w:r>
    </w:p>
    <w:p>
      <w:pPr>
        <w:numPr>
          <w:ilvl w:val="0"/>
          <w:numId w:val="1005"/>
        </w:numPr>
        <w:pStyle w:val="Compact"/>
      </w:pPr>
      <w:r>
        <w:rPr>
          <w:bCs/>
          <w:b/>
        </w:rPr>
        <w:t xml:space="preserve">Editorial Expertise:</w:t>
      </w:r>
      <w:r>
        <w:t xml:space="preserve"> </w:t>
      </w:r>
      <w:r>
        <w:t xml:space="preserve">Copy editing, proofreading, fact-checking, and content development for print and digital media.</w:t>
      </w:r>
    </w:p>
    <w:p>
      <w:pPr>
        <w:numPr>
          <w:ilvl w:val="0"/>
          <w:numId w:val="1005"/>
        </w:numPr>
        <w:pStyle w:val="Compact"/>
      </w:pPr>
      <w:r>
        <w:rPr>
          <w:bCs/>
          <w:b/>
        </w:rPr>
        <w:t xml:space="preserve">Software Proficiency:</w:t>
      </w:r>
      <w:r>
        <w:t xml:space="preserve"> </w:t>
      </w:r>
      <w:r>
        <w:t xml:space="preserve">Adobe InDesign, Microsoft Office (Word, Excel), Google Docs, and content management systems (CMS) like WordPress.</w:t>
      </w:r>
    </w:p>
    <w:p>
      <w:pPr>
        <w:numPr>
          <w:ilvl w:val="0"/>
          <w:numId w:val="1005"/>
        </w:numPr>
        <w:pStyle w:val="Compact"/>
      </w:pPr>
      <w:r>
        <w:rPr>
          <w:bCs/>
          <w:b/>
        </w:rPr>
        <w:t xml:space="preserve">Communication:</w:t>
      </w:r>
      <w:r>
        <w:t xml:space="preserve"> </w:t>
      </w:r>
      <w:r>
        <w:t xml:space="preserve">Strong written and verbal communication skills; ability to provide constructive feedback to writers and designers.</w:t>
      </w:r>
    </w:p>
    <w:p>
      <w:pPr>
        <w:numPr>
          <w:ilvl w:val="0"/>
          <w:numId w:val="1005"/>
        </w:numPr>
        <w:pStyle w:val="Compact"/>
      </w:pPr>
      <w:r>
        <w:rPr>
          <w:bCs/>
          <w:b/>
        </w:rPr>
        <w:t xml:space="preserve">Project Management:</w:t>
      </w:r>
      <w:r>
        <w:t xml:space="preserve"> </w:t>
      </w:r>
      <w:r>
        <w:t xml:space="preserve">Experience managing multiple projects simultaneously while meeting deadlines in a fast-paced New York City editorial environment.</w:t>
      </w:r>
    </w:p>
    <w:bookmarkEnd w:id="27"/>
    <w:bookmarkStart w:id="28" w:name="certifications-licenses"/>
    <w:p>
      <w:pPr>
        <w:pStyle w:val="Heading3"/>
      </w:pPr>
      <w:r>
        <w:t xml:space="preserve">Certifications &amp; Licenses</w:t>
      </w:r>
    </w:p>
    <w:p>
      <w:pPr>
        <w:numPr>
          <w:ilvl w:val="0"/>
          <w:numId w:val="1006"/>
        </w:numPr>
        <w:pStyle w:val="Compact"/>
      </w:pPr>
      <w:r>
        <w:t xml:space="preserve">American Society of Journalists and Authors (ASJA) Certification in Editorial Excellence (2019)</w:t>
      </w:r>
    </w:p>
    <w:p>
      <w:pPr>
        <w:numPr>
          <w:ilvl w:val="0"/>
          <w:numId w:val="1006"/>
        </w:numPr>
        <w:pStyle w:val="Compact"/>
      </w:pPr>
      <w:r>
        <w:t xml:space="preserve">Google Analytics Certification (2020)</w:t>
      </w:r>
    </w:p>
    <w:bookmarkEnd w:id="28"/>
    <w:bookmarkStart w:id="29" w:name="publications"/>
    <w:p>
      <w:pPr>
        <w:pStyle w:val="Heading3"/>
      </w:pPr>
      <w:r>
        <w:t xml:space="preserve">Publications</w:t>
      </w:r>
    </w:p>
    <w:p>
      <w:pPr>
        <w:numPr>
          <w:ilvl w:val="0"/>
          <w:numId w:val="1007"/>
        </w:numPr>
        <w:pStyle w:val="Compact"/>
      </w:pPr>
      <w:r>
        <w:t xml:space="preserve">"The Future of Print Media in the United States New York City," *NYC Journalism Review*, 2019.</w:t>
      </w:r>
    </w:p>
    <w:p>
      <w:pPr>
        <w:numPr>
          <w:ilvl w:val="0"/>
          <w:numId w:val="1007"/>
        </w:numPr>
        <w:pStyle w:val="Compact"/>
      </w:pPr>
      <w:r>
        <w:t xml:space="preserve">Editorial contributions to *Vogue's* "Style &amp; Culture" section, 2015–2017.</w:t>
      </w:r>
    </w:p>
    <w:bookmarkEnd w:id="29"/>
    <w:bookmarkStart w:id="30" w:name="languages"/>
    <w:p>
      <w:pPr>
        <w:pStyle w:val="Heading3"/>
      </w:pPr>
      <w:r>
        <w:t xml:space="preserve">Languages</w:t>
      </w:r>
    </w:p>
    <w:p>
      <w:pPr>
        <w:numPr>
          <w:ilvl w:val="0"/>
          <w:numId w:val="1008"/>
        </w:numPr>
        <w:pStyle w:val="Compact"/>
      </w:pPr>
      <w:r>
        <w:t xml:space="preserve">English (Native)</w:t>
      </w:r>
    </w:p>
    <w:p>
      <w:pPr>
        <w:numPr>
          <w:ilvl w:val="0"/>
          <w:numId w:val="1008"/>
        </w:numPr>
        <w:pStyle w:val="Compact"/>
      </w:pPr>
      <w:r>
        <w:t xml:space="preserve">Spanish (Proficient)</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 2023 [Your Name]. All rights reserved. This Curriculum Vitae is tailored for the United States New York City editorial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dc:title>
  <dc:creator/>
  <dc:language>en</dc:language>
  <cp:keywords/>
  <dcterms:created xsi:type="dcterms:W3CDTF">2026-06-03T17:58:06Z</dcterms:created>
  <dcterms:modified xsi:type="dcterms:W3CDTF">2026-06-03T17:58:06Z</dcterms:modified>
</cp:coreProperties>
</file>

<file path=docProps/custom.xml><?xml version="1.0" encoding="utf-8"?>
<Properties xmlns="http://schemas.openxmlformats.org/officeDocument/2006/custom-properties" xmlns:vt="http://schemas.openxmlformats.org/officeDocument/2006/docPropsVTypes"/>
</file>