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0" w:name="education-administrator"/>
    <w:p>
      <w:pPr>
        <w:pStyle w:val="Heading2"/>
      </w:pPr>
      <w:r>
        <w:t xml:space="preserve">Education Administrator</w:t>
      </w:r>
    </w:p>
    <w:p>
      <w:pPr>
        <w:pStyle w:val="FirstParagraph"/>
      </w:pPr>
      <w:r>
        <w:t xml:space="preserve">Argentina Buenos Aires</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11-XXXX-XXXX</w:t>
      </w:r>
    </w:p>
    <w:bookmarkEnd w:id="21"/>
    <w:bookmarkStart w:id="22"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in the vibrant educational landscape of Argentina Buenos Aires. Committed to advancing equitable access to quality education and supporting the professional growth of educators. Proven track record in leading teams, optimizing institutional operations, and aligning school programs with national educational standards. A strong advocate for innovation in teaching methodologies and student-centered learning environments.</w:t>
      </w:r>
    </w:p>
    <w:bookmarkEnd w:id="22"/>
    <w:bookmarkStart w:id="23" w:name="education"/>
    <w:p>
      <w:pPr>
        <w:pStyle w:val="Heading2"/>
      </w:pPr>
      <w:r>
        <w:t xml:space="preserve">Education</w:t>
      </w:r>
    </w:p>
    <w:p>
      <w:pPr>
        <w:numPr>
          <w:ilvl w:val="0"/>
          <w:numId w:val="1001"/>
        </w:numPr>
        <w:pStyle w:val="Compact"/>
      </w:pPr>
      <w:r>
        <w:rPr>
          <w:bCs/>
          <w:b/>
        </w:rPr>
        <w:t xml:space="preserve">Bachelor of Education (Licenciatura en Educación)</w:t>
      </w:r>
      <w:r>
        <w:t xml:space="preserve">, Universidad de Buenos Aires, Argentina</w:t>
      </w:r>
      <w:r>
        <w:br/>
      </w:r>
      <w:r>
        <w:t xml:space="preserve">Graduated in [Year]. Focused on pedagogical strategies, educational psychology, and institutional management. Relevant coursework included curriculum design, school administration, and educational policy analysis.</w:t>
      </w:r>
    </w:p>
    <w:p>
      <w:pPr>
        <w:numPr>
          <w:ilvl w:val="0"/>
          <w:numId w:val="1001"/>
        </w:numPr>
        <w:pStyle w:val="Compact"/>
      </w:pPr>
      <w:r>
        <w:rPr>
          <w:bCs/>
          <w:b/>
        </w:rPr>
        <w:t xml:space="preserve">Master of Arts in Educational Administration</w:t>
      </w:r>
      <w:r>
        <w:t xml:space="preserve">, Universidad Nacional de Lanus (UNLa), Argentina</w:t>
      </w:r>
      <w:r>
        <w:br/>
      </w:r>
      <w:r>
        <w:t xml:space="preserve">Completed in [Year]. Emphasized leadership in educational settings, fiscal management for schools, and data-driven decision-making. Thesis: "Improving Student Outcomes Through Effective School Leadership in Buenos Aires."</w:t>
      </w:r>
    </w:p>
    <w:bookmarkEnd w:id="23"/>
    <w:bookmarkStart w:id="26" w:name="work-experience"/>
    <w:p>
      <w:pPr>
        <w:pStyle w:val="Heading2"/>
      </w:pPr>
      <w:r>
        <w:t xml:space="preserve">Work Experience</w:t>
      </w:r>
    </w:p>
    <w:bookmarkStart w:id="24" w:name="education-administrator-1"/>
    <w:p>
      <w:pPr>
        <w:pStyle w:val="Heading3"/>
      </w:pPr>
      <w:r>
        <w:rPr>
          <w:bCs/>
          <w:b/>
        </w:rPr>
        <w:t xml:space="preserve">Education Administrator</w:t>
      </w:r>
    </w:p>
    <w:p>
      <w:pPr>
        <w:pStyle w:val="FirstParagraph"/>
      </w:pPr>
      <w:r>
        <w:rPr>
          <w:iCs/>
          <w:i/>
        </w:rPr>
        <w:t xml:space="preserve">School of Excellence, Buenos Aires, Argentina | [Year] – Present</w:t>
      </w:r>
    </w:p>
    <w:p>
      <w:pPr>
        <w:numPr>
          <w:ilvl w:val="0"/>
          <w:numId w:val="1002"/>
        </w:numPr>
        <w:pStyle w:val="Compact"/>
      </w:pPr>
      <w:r>
        <w:t xml:space="preserve">Oversee daily operations of a public school with 500+ students and 60+ staff members. Implemented systems to streamline administrative processes, resulting in a 25% reduction in paperwork and improved efficiency.</w:t>
      </w:r>
    </w:p>
    <w:p>
      <w:pPr>
        <w:numPr>
          <w:ilvl w:val="0"/>
          <w:numId w:val="1002"/>
        </w:numPr>
        <w:pStyle w:val="Compact"/>
      </w:pPr>
      <w:r>
        <w:t xml:space="preserve">Collaborated with the Ministry of Education of Buenos Aires to align school programs with national educational goals, ensuring compliance with Argentina’s National Curriculum Guidelines.</w:t>
      </w:r>
    </w:p>
    <w:p>
      <w:pPr>
        <w:numPr>
          <w:ilvl w:val="0"/>
          <w:numId w:val="1002"/>
        </w:numPr>
        <w:pStyle w:val="Compact"/>
      </w:pPr>
      <w:r>
        <w:t xml:space="preserve">Led the development of a new curriculum framework that integrated technology into classrooms, increasing student engagement by 40% and improving standardized test scores by 15% over two years.</w:t>
      </w:r>
    </w:p>
    <w:p>
      <w:pPr>
        <w:numPr>
          <w:ilvl w:val="0"/>
          <w:numId w:val="1002"/>
        </w:numPr>
        <w:pStyle w:val="Compact"/>
      </w:pPr>
      <w:r>
        <w:t xml:space="preserve">Managed a budget of $[X] annually, prioritizing resource allocation for teacher training, infrastructure upgrades, and extracurricular activities. Achieved a 10% cost reduction without compromising program quality.</w:t>
      </w:r>
    </w:p>
    <w:p>
      <w:pPr>
        <w:numPr>
          <w:ilvl w:val="0"/>
          <w:numId w:val="1002"/>
        </w:numPr>
        <w:pStyle w:val="Compact"/>
      </w:pPr>
      <w:r>
        <w:t xml:space="preserve">Established partnerships with local businesses and NGOs to fund scholarships and provide internships for students in Buenos Aires. Secured $[X] in external funding for school improvement projects.</w:t>
      </w:r>
    </w:p>
    <w:bookmarkEnd w:id="24"/>
    <w:bookmarkStart w:id="25" w:name="assistant-school-director"/>
    <w:p>
      <w:pPr>
        <w:pStyle w:val="Heading3"/>
      </w:pPr>
      <w:r>
        <w:rPr>
          <w:bCs/>
          <w:b/>
        </w:rPr>
        <w:t xml:space="preserve">Assistant School Director</w:t>
      </w:r>
    </w:p>
    <w:p>
      <w:pPr>
        <w:pStyle w:val="FirstParagraph"/>
      </w:pPr>
      <w:r>
        <w:rPr>
          <w:iCs/>
          <w:i/>
        </w:rPr>
        <w:t xml:space="preserve">Instituto Nacional de Educación, Buenos Aires, Argentina | [Year] – [Year]</w:t>
      </w:r>
    </w:p>
    <w:p>
      <w:pPr>
        <w:numPr>
          <w:ilvl w:val="0"/>
          <w:numId w:val="1003"/>
        </w:numPr>
        <w:pStyle w:val="Compact"/>
      </w:pPr>
      <w:r>
        <w:t xml:space="preserve">Supported the school director in managing academic and administrative functions, including staff performance evaluations and student discipline policies.</w:t>
      </w:r>
    </w:p>
    <w:p>
      <w:pPr>
        <w:numPr>
          <w:ilvl w:val="0"/>
          <w:numId w:val="1003"/>
        </w:numPr>
        <w:pStyle w:val="Compact"/>
      </w:pPr>
      <w:r>
        <w:t xml:space="preserve">Organized professional development workshops for teachers on inclusive education practices and classroom management. Trained 100+ educators on adapting teaching methods to diverse learning needs.</w:t>
      </w:r>
    </w:p>
    <w:p>
      <w:pPr>
        <w:numPr>
          <w:ilvl w:val="0"/>
          <w:numId w:val="1003"/>
        </w:numPr>
        <w:pStyle w:val="Compact"/>
      </w:pPr>
      <w:r>
        <w:t xml:space="preserve">Implemented a data tracking system to monitor student progress, enabling early intervention for at-risk learners. Reduced dropout rates by 12% in three years.</w:t>
      </w:r>
    </w:p>
    <w:p>
      <w:pPr>
        <w:numPr>
          <w:ilvl w:val="0"/>
          <w:numId w:val="1003"/>
        </w:numPr>
        <w:pStyle w:val="Compact"/>
      </w:pPr>
      <w:r>
        <w:t xml:space="preserve">Represented the school in regional education forums in Buenos Aires, advocating for policies that support rural and underserved communities.</w:t>
      </w:r>
    </w:p>
    <w:bookmarkEnd w:id="25"/>
    <w:bookmarkEnd w:id="26"/>
    <w:bookmarkStart w:id="27" w:name="skills"/>
    <w:p>
      <w:pPr>
        <w:pStyle w:val="Heading2"/>
      </w:pPr>
      <w:r>
        <w:t xml:space="preserve">Skills</w:t>
      </w:r>
    </w:p>
    <w:p>
      <w:pPr>
        <w:numPr>
          <w:ilvl w:val="0"/>
          <w:numId w:val="1004"/>
        </w:numPr>
        <w:pStyle w:val="Compact"/>
      </w:pPr>
      <w:r>
        <w:rPr>
          <w:bCs/>
          <w:b/>
        </w:rPr>
        <w:t xml:space="preserve">Educational Leadership:</w:t>
      </w:r>
      <w:r>
        <w:t xml:space="preserve"> </w:t>
      </w:r>
      <w:r>
        <w:t xml:space="preserve">Proven ability to lead teams, mentor staff, and drive institutional change in alignment with Argentina’s educational priorities.</w:t>
      </w:r>
    </w:p>
    <w:p>
      <w:pPr>
        <w:numPr>
          <w:ilvl w:val="0"/>
          <w:numId w:val="1004"/>
        </w:numPr>
        <w:pStyle w:val="Compact"/>
      </w:pPr>
      <w:r>
        <w:rPr>
          <w:bCs/>
          <w:b/>
        </w:rPr>
        <w:t xml:space="preserve">Curriculum Development:</w:t>
      </w:r>
      <w:r>
        <w:t xml:space="preserve"> </w:t>
      </w:r>
      <w:r>
        <w:t xml:space="preserve">Expertise in designing and evaluating curricula that meet national standards and foster critical thinking skills.</w:t>
      </w:r>
    </w:p>
    <w:p>
      <w:pPr>
        <w:numPr>
          <w:ilvl w:val="0"/>
          <w:numId w:val="1004"/>
        </w:numPr>
        <w:pStyle w:val="Compact"/>
      </w:pPr>
      <w:r>
        <w:rPr>
          <w:bCs/>
          <w:b/>
        </w:rPr>
        <w:t xml:space="preserve">Fiscal Management:</w:t>
      </w:r>
      <w:r>
        <w:t xml:space="preserve"> </w:t>
      </w:r>
      <w:r>
        <w:t xml:space="preserve">Strong background in budgeting, financial planning, and resource allocation for schools in Buenos Aires.</w:t>
      </w:r>
    </w:p>
    <w:p>
      <w:pPr>
        <w:numPr>
          <w:ilvl w:val="0"/>
          <w:numId w:val="1004"/>
        </w:numPr>
        <w:pStyle w:val="Compact"/>
      </w:pPr>
      <w:r>
        <w:rPr>
          <w:bCs/>
          <w:b/>
        </w:rPr>
        <w:t xml:space="preserve">Policy Advocacy:</w:t>
      </w:r>
      <w:r>
        <w:t xml:space="preserve"> </w:t>
      </w:r>
      <w:r>
        <w:t xml:space="preserve">Familiarity with Argentina’s educational policies and experience working with local government agencies to secure funding and support.</w:t>
      </w:r>
    </w:p>
    <w:p>
      <w:pPr>
        <w:numPr>
          <w:ilvl w:val="0"/>
          <w:numId w:val="1004"/>
        </w:numPr>
        <w:pStyle w:val="Compact"/>
      </w:pPr>
      <w:r>
        <w:rPr>
          <w:bCs/>
          <w:b/>
        </w:rPr>
        <w:t xml:space="preserve">Technology Integration:</w:t>
      </w:r>
      <w:r>
        <w:t xml:space="preserve"> </w:t>
      </w:r>
      <w:r>
        <w:t xml:space="preserve">Skilled in using digital tools to enhance teaching and learning, including LMS platforms and data analytics software.</w:t>
      </w:r>
    </w:p>
    <w:p>
      <w:pPr>
        <w:numPr>
          <w:ilvl w:val="0"/>
          <w:numId w:val="1004"/>
        </w:numPr>
        <w:pStyle w:val="Compact"/>
      </w:pPr>
      <w:r>
        <w:rPr>
          <w:bCs/>
          <w:b/>
        </w:rPr>
        <w:t xml:space="preserve">Languages:</w:t>
      </w:r>
      <w:r>
        <w:t xml:space="preserve"> </w:t>
      </w:r>
      <w:r>
        <w:t xml:space="preserve">Fluent in Spanish (native) and English (proficient). Capable of communicating with international stakeholders and accessing global educational resources.</w:t>
      </w:r>
    </w:p>
    <w:bookmarkEnd w:id="27"/>
    <w:bookmarkStart w:id="28" w:name="certifications"/>
    <w:p>
      <w:pPr>
        <w:pStyle w:val="Heading2"/>
      </w:pPr>
      <w:r>
        <w:t xml:space="preserve">Certifications</w:t>
      </w:r>
    </w:p>
    <w:p>
      <w:pPr>
        <w:numPr>
          <w:ilvl w:val="0"/>
          <w:numId w:val="1005"/>
        </w:numPr>
        <w:pStyle w:val="Compact"/>
      </w:pPr>
      <w:r>
        <w:rPr>
          <w:bCs/>
          <w:b/>
        </w:rPr>
        <w:t xml:space="preserve">Project Management Professional (PMP)</w:t>
      </w:r>
      <w:r>
        <w:t xml:space="preserve">, Project Management Institute | [Year]</w:t>
      </w:r>
    </w:p>
    <w:p>
      <w:pPr>
        <w:numPr>
          <w:ilvl w:val="0"/>
          <w:numId w:val="1005"/>
        </w:numPr>
        <w:pStyle w:val="Compact"/>
      </w:pPr>
      <w:r>
        <w:rPr>
          <w:bCs/>
          <w:b/>
        </w:rPr>
        <w:t xml:space="preserve">Leadership in Education Administration</w:t>
      </w:r>
      <w:r>
        <w:t xml:space="preserve">, Instituto de Formación Docente, Buenos Aires | [Year]</w:t>
      </w:r>
    </w:p>
    <w:p>
      <w:pPr>
        <w:numPr>
          <w:ilvl w:val="0"/>
          <w:numId w:val="1005"/>
        </w:numPr>
        <w:pStyle w:val="Compact"/>
      </w:pPr>
      <w:r>
        <w:rPr>
          <w:bCs/>
          <w:b/>
        </w:rPr>
        <w:t xml:space="preserve">Data-Driven Decision Making in Schools</w:t>
      </w:r>
      <w:r>
        <w:t xml:space="preserve">, Ministry of Education of Argentina | [Year]</w:t>
      </w:r>
    </w:p>
    <w:bookmarkEnd w:id="28"/>
    <w:bookmarkStart w:id="29" w:name="professional-affiliations"/>
    <w:p>
      <w:pPr>
        <w:pStyle w:val="Heading2"/>
      </w:pPr>
      <w:r>
        <w:t xml:space="preserve">Professional Affiliations</w:t>
      </w:r>
    </w:p>
    <w:p>
      <w:pPr>
        <w:numPr>
          <w:ilvl w:val="0"/>
          <w:numId w:val="1006"/>
        </w:numPr>
        <w:pStyle w:val="Compact"/>
      </w:pPr>
      <w:r>
        <w:t xml:space="preserve">Member, Asociación Argentina de Directores de Escuelas (AADIE) | [Year] – Present</w:t>
      </w:r>
    </w:p>
    <w:p>
      <w:pPr>
        <w:numPr>
          <w:ilvl w:val="0"/>
          <w:numId w:val="1006"/>
        </w:numPr>
        <w:pStyle w:val="Compact"/>
      </w:pPr>
      <w:r>
        <w:t xml:space="preserve">Volunteer, Fundación Educación para Todos (Education for All Foundation), Buenos Aires | [Year] – Present</w:t>
      </w:r>
    </w:p>
    <w:bookmarkEnd w:id="29"/>
    <w:bookmarkStart w:id="30"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Proficient (IELTS 7.5)</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Argentina Buenos Aires</dc:title>
  <dc:creator/>
  <dc:language>en</dc:language>
  <cp:keywords/>
  <dcterms:created xsi:type="dcterms:W3CDTF">2025-12-10T00:16:04Z</dcterms:created>
  <dcterms:modified xsi:type="dcterms:W3CDTF">2025-12-10T00:16:04Z</dcterms:modified>
</cp:coreProperties>
</file>

<file path=docProps/custom.xml><?xml version="1.0" encoding="utf-8"?>
<Properties xmlns="http://schemas.openxmlformats.org/officeDocument/2006/custom-properties" xmlns:vt="http://schemas.openxmlformats.org/officeDocument/2006/docPropsVTypes"/>
</file>