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(Brazil</w:t>
      </w:r>
      <w:r>
        <w:t xml:space="preserve"> </w:t>
      </w:r>
      <w:r>
        <w:t xml:space="preserve">Brasília)</w:t>
      </w:r>
    </w:p>
    <w:bookmarkStart w:id="33" w:name="curriculum-vitae"/>
    <w:p>
      <w:pPr>
        <w:pStyle w:val="Heading1"/>
      </w:pPr>
      <w:r>
        <w:t xml:space="preserve">Curriculum Vitae</w:t>
      </w:r>
    </w:p>
    <w:bookmarkStart w:id="32" w:name="education-administrator"/>
    <w:p>
      <w:pPr>
        <w:pStyle w:val="Heading2"/>
      </w:pPr>
      <w:r>
        <w:t xml:space="preserve">Education Administrator</w:t>
      </w:r>
    </w:p>
    <w:p>
      <w:pPr>
        <w:pStyle w:val="FirstParagraph"/>
      </w:pPr>
      <w:r>
        <w:rPr>
          <w:bCs/>
          <w:b/>
        </w:rPr>
        <w:t xml:space="preserve">Location:</w:t>
      </w:r>
      <w:r>
        <w:t xml:space="preserve"> </w:t>
      </w:r>
      <w:r>
        <w:t xml:space="preserve">Brazil, Brasília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 61 XXXX-XXXX</w:t>
      </w:r>
    </w:p>
    <w:p>
      <w:pPr>
        <w:pStyle w:val="BodyText"/>
      </w:pPr>
      <w:r>
        <w:rPr>
          <w:bCs/>
          <w:b/>
        </w:rPr>
        <w:t xml:space="preserve">Address:</w:t>
      </w:r>
      <w:r>
        <w:t xml:space="preserve"> </w:t>
      </w:r>
      <w:r>
        <w:t xml:space="preserve">Brasília, Federal District, Brazil</w:t>
      </w:r>
    </w:p>
    <w:bookmarkEnd w:id="20"/>
    <w:bookmarkStart w:id="21" w:name="professional-summary"/>
    <w:p>
      <w:pPr>
        <w:pStyle w:val="Heading3"/>
      </w:pPr>
      <w:r>
        <w:t xml:space="preserve">Professional Summary</w:t>
      </w:r>
    </w:p>
    <w:p>
      <w:pPr>
        <w:pStyle w:val="FirstParagraph"/>
      </w:pPr>
      <w:r>
        <w:t xml:space="preserve">A dedicated and experienced Education Administrator with over [X years] of expertise in managing educational institutions and programs in Brazil. Proficient in developing curricula, leading teams, and implementing policies aligned with the Brazilian Ministry of Education (MEC) guidelines. Proven track record of improving academic outcomes and administrative efficiency in public schools across Brasília. Committed to fostering inclusive education systems that meet the unique needs of diverse student populations in Brazil.</w:t>
      </w:r>
    </w:p>
    <w:bookmarkEnd w:id="21"/>
    <w:bookmarkStart w:id="22" w:name="education"/>
    <w:p>
      <w:pPr>
        <w:pStyle w:val="Heading3"/>
      </w:pPr>
      <w:r>
        <w:t xml:space="preserve">Education</w:t>
      </w:r>
    </w:p>
    <w:p>
      <w:pPr>
        <w:numPr>
          <w:ilvl w:val="0"/>
          <w:numId w:val="1001"/>
        </w:numPr>
        <w:pStyle w:val="Compact"/>
      </w:pPr>
      <w:r>
        <w:rPr>
          <w:bCs/>
          <w:b/>
        </w:rPr>
        <w:t xml:space="preserve">Bachelor’s Degree in Education</w:t>
      </w:r>
      <w:r>
        <w:t xml:space="preserve">, University of Brasília (UnB), Brasília, Brazil. Graduated: [Year]. Focus on pedagogical theories and educational policy.</w:t>
      </w:r>
    </w:p>
    <w:p>
      <w:pPr>
        <w:numPr>
          <w:ilvl w:val="0"/>
          <w:numId w:val="1001"/>
        </w:numPr>
        <w:pStyle w:val="Compact"/>
      </w:pPr>
      <w:r>
        <w:rPr>
          <w:bCs/>
          <w:b/>
        </w:rPr>
        <w:t xml:space="preserve">Master’s Degree in Educational Administration</w:t>
      </w:r>
      <w:r>
        <w:t xml:space="preserve">, Pontifical Catholic University of Rio de Janeiro (PUC-Rio), Rio de Janeiro, Brazil. Graduated: [Year]. Specialized in school management and public education reform.</w:t>
      </w:r>
    </w:p>
    <w:p>
      <w:pPr>
        <w:numPr>
          <w:ilvl w:val="0"/>
          <w:numId w:val="1001"/>
        </w:numPr>
        <w:pStyle w:val="Compact"/>
      </w:pPr>
      <w:r>
        <w:rPr>
          <w:bCs/>
          <w:b/>
        </w:rPr>
        <w:t xml:space="preserve">Certification in Public Policy for Education</w:t>
      </w:r>
      <w:r>
        <w:t xml:space="preserve">, Brazilian Institute of Geography and Statistics (IBGE), Brasília, Brazil. Completed: [Year]. Focused on data-driven decision-making for educational institutions.</w:t>
      </w:r>
    </w:p>
    <w:bookmarkEnd w:id="22"/>
    <w:bookmarkStart w:id="26" w:name="professional-experience"/>
    <w:p>
      <w:pPr>
        <w:pStyle w:val="Heading3"/>
      </w:pPr>
      <w:r>
        <w:t xml:space="preserve">Professional Experience</w:t>
      </w:r>
    </w:p>
    <w:bookmarkStart w:id="23" w:name="Xbe9d66a0f4ab4cd93d9219d487de50fc7143735"/>
    <w:p>
      <w:pPr>
        <w:pStyle w:val="Heading4"/>
      </w:pPr>
      <w:r>
        <w:t xml:space="preserve">Director of Public School, Escola Estadual João Paulo II, Brasília, Brazil</w:t>
      </w:r>
    </w:p>
    <w:p>
      <w:pPr>
        <w:pStyle w:val="FirstParagraph"/>
      </w:pPr>
      <w:r>
        <w:rPr>
          <w:iCs/>
          <w:i/>
        </w:rPr>
        <w:t xml:space="preserve">[Start Date] – [End Date]</w:t>
      </w:r>
    </w:p>
    <w:p>
      <w:pPr>
        <w:numPr>
          <w:ilvl w:val="0"/>
          <w:numId w:val="1002"/>
        </w:numPr>
        <w:pStyle w:val="Compact"/>
      </w:pPr>
      <w:r>
        <w:t xml:space="preserve">Managed a staff of 50+ educators and oversaw the academic and administrative operations of a public school serving over 1,200 students in Brasília’s central district.</w:t>
      </w:r>
    </w:p>
    <w:p>
      <w:pPr>
        <w:numPr>
          <w:ilvl w:val="0"/>
          <w:numId w:val="1002"/>
        </w:numPr>
        <w:pStyle w:val="Compact"/>
      </w:pPr>
      <w:r>
        <w:t xml:space="preserve">Implemented a curriculum revision aligned with MEC standards, resulting in a 20% improvement in national standardized test scores (ENEM) within two years.</w:t>
      </w:r>
    </w:p>
    <w:p>
      <w:pPr>
        <w:numPr>
          <w:ilvl w:val="0"/>
          <w:numId w:val="1002"/>
        </w:numPr>
        <w:pStyle w:val="Compact"/>
      </w:pPr>
      <w:r>
        <w:t xml:space="preserve">Initiated partnerships with local NGOs to provide extracurricular programs, including STEM workshops and vocational training, enhancing student engagement and graduation rates.</w:t>
      </w:r>
    </w:p>
    <w:p>
      <w:pPr>
        <w:numPr>
          <w:ilvl w:val="0"/>
          <w:numId w:val="1002"/>
        </w:numPr>
        <w:pStyle w:val="Compact"/>
      </w:pPr>
      <w:r>
        <w:t xml:space="preserve">Led the integration of digital tools into classrooms, securing funding through Brazil’s National Program for Digital Education (Proinfo) to equip 30% of classrooms with interactive whiteboards.</w:t>
      </w:r>
    </w:p>
    <w:bookmarkEnd w:id="23"/>
    <w:bookmarkStart w:id="24" w:name="X8b9a5e1ddcba973824755c62f417ddc650cdbaa"/>
    <w:p>
      <w:pPr>
        <w:pStyle w:val="Heading4"/>
      </w:pPr>
      <w:r>
        <w:t xml:space="preserve">Education Coordinator, Brasília Municipal Department of Education</w:t>
      </w:r>
    </w:p>
    <w:p>
      <w:pPr>
        <w:pStyle w:val="FirstParagraph"/>
      </w:pPr>
      <w:r>
        <w:rPr>
          <w:iCs/>
          <w:i/>
        </w:rPr>
        <w:t xml:space="preserve">[Start Date] – [End Date]</w:t>
      </w:r>
    </w:p>
    <w:p>
      <w:pPr>
        <w:numPr>
          <w:ilvl w:val="0"/>
          <w:numId w:val="1003"/>
        </w:numPr>
        <w:pStyle w:val="Compact"/>
      </w:pPr>
      <w:r>
        <w:t xml:space="preserve">Collaborated with municipal authorities to design and monitor educational programs for 50+ public schools in Brasília, focusing on equity and access for underserved communities.</w:t>
      </w:r>
    </w:p>
    <w:p>
      <w:pPr>
        <w:numPr>
          <w:ilvl w:val="0"/>
          <w:numId w:val="1003"/>
        </w:numPr>
        <w:pStyle w:val="Compact"/>
      </w:pPr>
      <w:r>
        <w:t xml:space="preserve">Developed a teacher training initiative that trained 150 educators in inclusive pedagogy, reducing classroom disparities by 15% within one academic year.</w:t>
      </w:r>
    </w:p>
    <w:p>
      <w:pPr>
        <w:numPr>
          <w:ilvl w:val="0"/>
          <w:numId w:val="1003"/>
        </w:numPr>
        <w:pStyle w:val="Compact"/>
      </w:pPr>
      <w:r>
        <w:t xml:space="preserve">Conducted needs assessments to identify gaps in resource allocation, leading to the redistribution of funds for infrastructure upgrades and textbook procurement.</w:t>
      </w:r>
    </w:p>
    <w:p>
      <w:pPr>
        <w:numPr>
          <w:ilvl w:val="0"/>
          <w:numId w:val="1003"/>
        </w:numPr>
        <w:pStyle w:val="Compact"/>
      </w:pPr>
      <w:r>
        <w:t xml:space="preserve">Supported the implementation of Brazil’s National Education Plan (PNE) at the municipal level, ensuring compliance with federal educational goals and timelines.</w:t>
      </w:r>
    </w:p>
    <w:bookmarkEnd w:id="24"/>
    <w:bookmarkStart w:id="25" w:name="X6ed60e67c4fd7eb8aed5482d264b47eadbf1491"/>
    <w:p>
      <w:pPr>
        <w:pStyle w:val="Heading4"/>
      </w:pPr>
      <w:r>
        <w:t xml:space="preserve">Assistant Principal, Colégio Estadual Santa Tereza, Brasília, Brazil</w:t>
      </w:r>
    </w:p>
    <w:p>
      <w:pPr>
        <w:pStyle w:val="FirstParagraph"/>
      </w:pPr>
      <w:r>
        <w:rPr>
          <w:iCs/>
          <w:i/>
        </w:rPr>
        <w:t xml:space="preserve">[Start Date] – [End Date]</w:t>
      </w:r>
    </w:p>
    <w:p>
      <w:pPr>
        <w:numPr>
          <w:ilvl w:val="0"/>
          <w:numId w:val="1004"/>
        </w:numPr>
        <w:pStyle w:val="Compact"/>
      </w:pPr>
      <w:r>
        <w:t xml:space="preserve">Supervised academic and administrative activities for a school with 800 students, prioritizing student safety and quality of education.</w:t>
      </w:r>
    </w:p>
    <w:p>
      <w:pPr>
        <w:numPr>
          <w:ilvl w:val="0"/>
          <w:numId w:val="1004"/>
        </w:numPr>
        <w:pStyle w:val="Compact"/>
      </w:pPr>
      <w:r>
        <w:t xml:space="preserve">Improved communication between parents, teachers, and local authorities through the creation of a digital platform for real-time updates on school events and student performance.</w:t>
      </w:r>
    </w:p>
    <w:p>
      <w:pPr>
        <w:numPr>
          <w:ilvl w:val="0"/>
          <w:numId w:val="1004"/>
        </w:numPr>
        <w:pStyle w:val="Compact"/>
      </w:pPr>
      <w:r>
        <w:t xml:space="preserve">Organized professional development workshops on classroom management and assessment strategies, contributing to a 10% increase in teacher retention rates.</w:t>
      </w:r>
    </w:p>
    <w:p>
      <w:pPr>
        <w:numPr>
          <w:ilvl w:val="0"/>
          <w:numId w:val="1004"/>
        </w:numPr>
        <w:pStyle w:val="Compact"/>
      </w:pPr>
      <w:r>
        <w:t xml:space="preserve">Collaborated with the Brazilian Ministry of Education to secure grants for school renovations, including the construction of a new library and science lab.</w:t>
      </w:r>
    </w:p>
    <w:bookmarkEnd w:id="25"/>
    <w:bookmarkEnd w:id="26"/>
    <w:bookmarkStart w:id="27" w:name="skills"/>
    <w:p>
      <w:pPr>
        <w:pStyle w:val="Heading3"/>
      </w:pPr>
      <w:r>
        <w:t xml:space="preserve">Skills</w:t>
      </w:r>
    </w:p>
    <w:p>
      <w:pPr>
        <w:numPr>
          <w:ilvl w:val="0"/>
          <w:numId w:val="1005"/>
        </w:numPr>
        <w:pStyle w:val="Compact"/>
      </w:pPr>
      <w:r>
        <w:t xml:space="preserve">Curriculum Development and Evaluation</w:t>
      </w:r>
    </w:p>
    <w:p>
      <w:pPr>
        <w:numPr>
          <w:ilvl w:val="0"/>
          <w:numId w:val="1005"/>
        </w:numPr>
        <w:pStyle w:val="Compact"/>
      </w:pPr>
      <w:r>
        <w:t xml:space="preserve">Public Policy Analysis (Brazilian Context)</w:t>
      </w:r>
    </w:p>
    <w:p>
      <w:pPr>
        <w:numPr>
          <w:ilvl w:val="0"/>
          <w:numId w:val="1005"/>
        </w:numPr>
        <w:pStyle w:val="Compact"/>
      </w:pPr>
      <w:r>
        <w:t xml:space="preserve">Educational Leadership and Team Management</w:t>
      </w:r>
    </w:p>
    <w:p>
      <w:pPr>
        <w:numPr>
          <w:ilvl w:val="0"/>
          <w:numId w:val="1005"/>
        </w:numPr>
        <w:pStyle w:val="Compact"/>
      </w:pPr>
      <w:r>
        <w:t xml:space="preserve">Data-Driven Decision Making using Brazilian educational metrics</w:t>
      </w:r>
    </w:p>
    <w:p>
      <w:pPr>
        <w:numPr>
          <w:ilvl w:val="0"/>
          <w:numId w:val="1005"/>
        </w:numPr>
        <w:pStyle w:val="Compact"/>
      </w:pPr>
      <w:r>
        <w:t xml:space="preserve">Stakeholder Engagement with Schools, Parents, and Government Agencies</w:t>
      </w:r>
    </w:p>
    <w:p>
      <w:pPr>
        <w:numPr>
          <w:ilvl w:val="0"/>
          <w:numId w:val="1005"/>
        </w:numPr>
        <w:pStyle w:val="Compact"/>
      </w:pPr>
      <w:r>
        <w:t xml:space="preserve">Experience with National Education System (MEC) Regulations</w:t>
      </w:r>
    </w:p>
    <w:p>
      <w:pPr>
        <w:numPr>
          <w:ilvl w:val="0"/>
          <w:numId w:val="1005"/>
        </w:numPr>
        <w:pStyle w:val="Compact"/>
      </w:pPr>
      <w:r>
        <w:t xml:space="preserve">Languages: Portuguese (Native), English (Fluent)</w:t>
      </w:r>
    </w:p>
    <w:bookmarkEnd w:id="27"/>
    <w:bookmarkStart w:id="28" w:name="certifications"/>
    <w:p>
      <w:pPr>
        <w:pStyle w:val="Heading3"/>
      </w:pPr>
      <w:r>
        <w:t xml:space="preserve">Certifications</w:t>
      </w:r>
    </w:p>
    <w:p>
      <w:pPr>
        <w:numPr>
          <w:ilvl w:val="0"/>
          <w:numId w:val="1006"/>
        </w:numPr>
        <w:pStyle w:val="Compact"/>
      </w:pPr>
      <w:r>
        <w:rPr>
          <w:bCs/>
          <w:b/>
        </w:rPr>
        <w:t xml:space="preserve">Certified Public School Administrator</w:t>
      </w:r>
      <w:r>
        <w:t xml:space="preserve">, Brazilian Association of Educational Administrators (ABRAPE), Brasília, Brazil. [Year]</w:t>
      </w:r>
    </w:p>
    <w:p>
      <w:pPr>
        <w:numPr>
          <w:ilvl w:val="0"/>
          <w:numId w:val="1006"/>
        </w:numPr>
        <w:pStyle w:val="Compact"/>
      </w:pPr>
      <w:r>
        <w:rPr>
          <w:bCs/>
          <w:b/>
        </w:rPr>
        <w:t xml:space="preserve">Project Management Professional (PMP)</w:t>
      </w:r>
      <w:r>
        <w:t xml:space="preserve">, Project Management Institute (PMI), [Year]. Focused on educational infrastructure projects in Brazil.</w:t>
      </w:r>
    </w:p>
    <w:p>
      <w:pPr>
        <w:numPr>
          <w:ilvl w:val="0"/>
          <w:numId w:val="1006"/>
        </w:numPr>
        <w:pStyle w:val="Compact"/>
      </w:pPr>
      <w:r>
        <w:rPr>
          <w:bCs/>
          <w:b/>
        </w:rPr>
        <w:t xml:space="preserve">Specialization in Inclusive Education</w:t>
      </w:r>
      <w:r>
        <w:t xml:space="preserve">, University of São Paulo (USP), Brazil. [Year]. Emphasized strategies for students with special needs.</w:t>
      </w:r>
    </w:p>
    <w:bookmarkEnd w:id="28"/>
    <w:bookmarkStart w:id="29" w:name="professional-affiliations"/>
    <w:p>
      <w:pPr>
        <w:pStyle w:val="Heading3"/>
      </w:pPr>
      <w:r>
        <w:t xml:space="preserve">Professional Affiliations</w:t>
      </w:r>
    </w:p>
    <w:p>
      <w:pPr>
        <w:numPr>
          <w:ilvl w:val="0"/>
          <w:numId w:val="1007"/>
        </w:numPr>
        <w:pStyle w:val="Compact"/>
      </w:pPr>
      <w:r>
        <w:t xml:space="preserve">Member, Brazilian Association of Educational Administrators (ABRAPE)</w:t>
      </w:r>
    </w:p>
    <w:p>
      <w:pPr>
        <w:numPr>
          <w:ilvl w:val="0"/>
          <w:numId w:val="1007"/>
        </w:numPr>
        <w:pStyle w:val="Compact"/>
      </w:pPr>
      <w:r>
        <w:t xml:space="preserve">Member, National Council of Education (CNE), Brazil</w:t>
      </w:r>
    </w:p>
    <w:p>
      <w:pPr>
        <w:numPr>
          <w:ilvl w:val="0"/>
          <w:numId w:val="1007"/>
        </w:numPr>
        <w:pStyle w:val="Compact"/>
      </w:pPr>
      <w:r>
        <w:t xml:space="preserve">Volunteer, Brasília Education Foundation (FEBRASIL)</w:t>
      </w:r>
    </w:p>
    <w:bookmarkEnd w:id="29"/>
    <w:bookmarkStart w:id="30" w:name="languages"/>
    <w:p>
      <w:pPr>
        <w:pStyle w:val="Heading3"/>
      </w:pPr>
      <w:r>
        <w:t xml:space="preserve">Languages</w:t>
      </w:r>
    </w:p>
    <w:p>
      <w:pPr>
        <w:numPr>
          <w:ilvl w:val="0"/>
          <w:numId w:val="1008"/>
        </w:numPr>
        <w:pStyle w:val="Compact"/>
      </w:pPr>
      <w:r>
        <w:t xml:space="preserve">Portuguese (Native)</w:t>
      </w:r>
    </w:p>
    <w:p>
      <w:pPr>
        <w:numPr>
          <w:ilvl w:val="0"/>
          <w:numId w:val="1008"/>
        </w:numPr>
        <w:pStyle w:val="Compact"/>
      </w:pPr>
      <w:r>
        <w:t xml:space="preserve">English (Fluent – reading, writing, speaking)</w:t>
      </w:r>
    </w:p>
    <w:bookmarkEnd w:id="30"/>
    <w:bookmarkStart w:id="31" w:name="references"/>
    <w:p>
      <w:pPr>
        <w:pStyle w:val="Heading3"/>
      </w:pPr>
      <w:r>
        <w:t xml:space="preserve">References</w:t>
      </w:r>
    </w:p>
    <w:p>
      <w:pPr>
        <w:pStyle w:val="FirstParagraph"/>
      </w:pPr>
      <w:r>
        <w:t xml:space="preserve">Available upon request. Contact [Your Email] or [Your Phone Number].</w:t>
      </w:r>
    </w:p>
    <w:bookmarkEnd w:id="31"/>
    <w:p>
      <w:pPr>
        <w:pStyle w:val="BodyText"/>
      </w:pPr>
      <w:r>
        <w:rPr>
          <w:bCs/>
          <w:b/>
        </w:rPr>
        <w:t xml:space="preserve">Note:</w:t>
      </w:r>
      <w:r>
        <w:t xml:space="preserve"> </w:t>
      </w:r>
      <w:r>
        <w:t xml:space="preserve">This Curriculum Vitae is tailored for an Education Administrator position in Brazil, with a focus on Brasília’s educational landscape. All details are aligned with Brazilian standards and institutional requirements.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(Brazil Brasília)</dc:title>
  <dc:creator/>
  <dc:language>en</dc:language>
  <cp:keywords/>
  <dcterms:created xsi:type="dcterms:W3CDTF">2026-07-28T21:20:46Z</dcterms:created>
  <dcterms:modified xsi:type="dcterms:W3CDTF">2026-07-28T21:20:46Z</dcterms:modified>
</cp:coreProperties>
</file>

<file path=docProps/custom.xml><?xml version="1.0" encoding="utf-8"?>
<Properties xmlns="http://schemas.openxmlformats.org/officeDocument/2006/custom-properties" xmlns:vt="http://schemas.openxmlformats.org/officeDocument/2006/docPropsVTypes"/>
</file>