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collaborative partnerships in Germany. Proven track record in optimizing administrative processes, enhancing student outcomes, and aligning institutional goals with national educational standards. Committed to excellence in education administration within the dynamic academic landscape of Frankfurt.</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University of Frankfurt, Germany (Graduated: 20XX)</w:t>
      </w:r>
    </w:p>
    <w:p>
      <w:pPr>
        <w:numPr>
          <w:ilvl w:val="0"/>
          <w:numId w:val="1001"/>
        </w:numPr>
        <w:pStyle w:val="Compact"/>
      </w:pPr>
      <w:r>
        <w:rPr>
          <w:bCs/>
          <w:b/>
        </w:rPr>
        <w:t xml:space="preserve">B.Ed. in Primary Education</w:t>
      </w:r>
      <w:r>
        <w:t xml:space="preserve">, Goethe University Frankfurt, Germany (Graduated: 20XX)</w:t>
      </w:r>
    </w:p>
    <w:p>
      <w:pPr>
        <w:numPr>
          <w:ilvl w:val="0"/>
          <w:numId w:val="1001"/>
        </w:numPr>
        <w:pStyle w:val="Compact"/>
      </w:pPr>
      <w:r>
        <w:rPr>
          <w:bCs/>
          <w:b/>
        </w:rPr>
        <w:t xml:space="preserve">Postgraduate Certificate in School Leadership</w:t>
      </w:r>
      <w:r>
        <w:t xml:space="preserve">, Institute for Educational Leadership, Berlin (20XX)</w:t>
      </w:r>
    </w:p>
    <w:bookmarkEnd w:id="22"/>
    <w:bookmarkStart w:id="26" w:name="professional-experience"/>
    <w:p>
      <w:pPr>
        <w:pStyle w:val="Heading2"/>
      </w:pPr>
      <w:r>
        <w:t xml:space="preserve">Professional Experience</w:t>
      </w:r>
    </w:p>
    <w:bookmarkStart w:id="23" w:name="educational-administrator"/>
    <w:p>
      <w:pPr>
        <w:pStyle w:val="Heading3"/>
      </w:pPr>
      <w:r>
        <w:t xml:space="preserve">Educational Administrator</w:t>
      </w:r>
    </w:p>
    <w:p>
      <w:pPr>
        <w:pStyle w:val="FirstParagraph"/>
      </w:pPr>
      <w:r>
        <w:rPr>
          <w:iCs/>
          <w:i/>
        </w:rPr>
        <w:t xml:space="preserve">Frankfurt International School, Frankfurt am Main, Germany | 20XX–Present</w:t>
      </w:r>
    </w:p>
    <w:p>
      <w:pPr>
        <w:numPr>
          <w:ilvl w:val="0"/>
          <w:numId w:val="1002"/>
        </w:numPr>
        <w:pStyle w:val="Compact"/>
      </w:pPr>
      <w:r>
        <w:t xml:space="preserve">Overseeing the day-to-day operations of a multicultural educational institution with over 1,200 students and 150 staff members.</w:t>
      </w:r>
    </w:p>
    <w:p>
      <w:pPr>
        <w:numPr>
          <w:ilvl w:val="0"/>
          <w:numId w:val="1002"/>
        </w:numPr>
        <w:pStyle w:val="Compact"/>
      </w:pPr>
      <w:r>
        <w:t xml:space="preserve">Developing and implementing strategic plans to align with the German education system’s standards, including the integration of STEM programs and international curricula.</w:t>
      </w:r>
    </w:p>
    <w:p>
      <w:pPr>
        <w:numPr>
          <w:ilvl w:val="0"/>
          <w:numId w:val="1002"/>
        </w:numPr>
        <w:pStyle w:val="Compact"/>
      </w:pPr>
      <w:r>
        <w:t xml:space="preserve">Collaborating with local government authorities in Frankfurt to secure funding for infrastructure upgrades and student support services.</w:t>
      </w:r>
    </w:p>
    <w:p>
      <w:pPr>
        <w:numPr>
          <w:ilvl w:val="0"/>
          <w:numId w:val="1002"/>
        </w:numPr>
        <w:pStyle w:val="Compact"/>
      </w:pPr>
      <w:r>
        <w:t xml:space="preserve">Leading a team of 20+ educators to improve academic performance metrics by 15% within two years.</w:t>
      </w:r>
    </w:p>
    <w:bookmarkEnd w:id="23"/>
    <w:bookmarkStart w:id="24" w:name="head-of-student-services"/>
    <w:p>
      <w:pPr>
        <w:pStyle w:val="Heading3"/>
      </w:pPr>
      <w:r>
        <w:t xml:space="preserve">Head of Student Services</w:t>
      </w:r>
    </w:p>
    <w:p>
      <w:pPr>
        <w:pStyle w:val="FirstParagraph"/>
      </w:pPr>
      <w:r>
        <w:rPr>
          <w:iCs/>
          <w:i/>
        </w:rPr>
        <w:t xml:space="preserve">RheinMain University of Applied Sciences, Wiesbaden, Germany | 20XX–20XX</w:t>
      </w:r>
    </w:p>
    <w:p>
      <w:pPr>
        <w:numPr>
          <w:ilvl w:val="0"/>
          <w:numId w:val="1003"/>
        </w:numPr>
        <w:pStyle w:val="Compact"/>
      </w:pPr>
      <w:r>
        <w:t xml:space="preserve">Managing student welfare initiatives, including academic advising, career counseling, and mental health support.</w:t>
      </w:r>
    </w:p>
    <w:p>
      <w:pPr>
        <w:numPr>
          <w:ilvl w:val="0"/>
          <w:numId w:val="1003"/>
        </w:numPr>
        <w:pStyle w:val="Compact"/>
      </w:pPr>
      <w:r>
        <w:t xml:space="preserve">Designing administrative systems to streamline enrollment processes and improve data management efficiency by 30%.</w:t>
      </w:r>
    </w:p>
    <w:p>
      <w:pPr>
        <w:numPr>
          <w:ilvl w:val="0"/>
          <w:numId w:val="1003"/>
        </w:numPr>
        <w:pStyle w:val="Compact"/>
      </w:pPr>
      <w:r>
        <w:t xml:space="preserve">Partnering with Frankfurt-based businesses to create internship programs for students, enhancing their employability post-graduation.</w:t>
      </w:r>
    </w:p>
    <w:bookmarkEnd w:id="24"/>
    <w:bookmarkStart w:id="25" w:name="educational-program-coordinator"/>
    <w:p>
      <w:pPr>
        <w:pStyle w:val="Heading3"/>
      </w:pPr>
      <w:r>
        <w:t xml:space="preserve">Educational Program Coordinator</w:t>
      </w:r>
    </w:p>
    <w:p>
      <w:pPr>
        <w:pStyle w:val="FirstParagraph"/>
      </w:pPr>
      <w:r>
        <w:rPr>
          <w:iCs/>
          <w:i/>
        </w:rPr>
        <w:t xml:space="preserve">Frankfurt International Academy, Germany | 20XX–20XX</w:t>
      </w:r>
    </w:p>
    <w:p>
      <w:pPr>
        <w:numPr>
          <w:ilvl w:val="0"/>
          <w:numId w:val="1004"/>
        </w:numPr>
        <w:pStyle w:val="Compact"/>
      </w:pPr>
      <w:r>
        <w:t xml:space="preserve">Curriculum development and evaluation for K-12 programs, ensuring compliance with German national educational frameworks.</w:t>
      </w:r>
    </w:p>
    <w:p>
      <w:pPr>
        <w:numPr>
          <w:ilvl w:val="0"/>
          <w:numId w:val="1004"/>
        </w:numPr>
        <w:pStyle w:val="Compact"/>
      </w:pPr>
      <w:r>
        <w:t xml:space="preserve">Organizing professional development workshops for teachers to integrate technology into classroom instruction.</w:t>
      </w:r>
    </w:p>
    <w:p>
      <w:pPr>
        <w:numPr>
          <w:ilvl w:val="0"/>
          <w:numId w:val="1004"/>
        </w:numPr>
        <w:pStyle w:val="Compact"/>
      </w:pPr>
      <w:r>
        <w:t xml:space="preserve">Spearheading a diversity and inclusion initiative that increased student retention rates by 20% in two years.</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Leadership in Educational Administration</w:t>
      </w:r>
      <w:r>
        <w:t xml:space="preserve">, German Federal Ministry of Education (20XX)</w:t>
      </w:r>
    </w:p>
    <w:p>
      <w:pPr>
        <w:numPr>
          <w:ilvl w:val="0"/>
          <w:numId w:val="1005"/>
        </w:numPr>
        <w:pStyle w:val="Compact"/>
      </w:pPr>
      <w:r>
        <w:rPr>
          <w:bCs/>
          <w:b/>
        </w:rPr>
        <w:t xml:space="preserve">Project Management Professional (PMP)</w:t>
      </w:r>
      <w:r>
        <w:t xml:space="preserve">, Project Management Institute (20XX)</w:t>
      </w:r>
    </w:p>
    <w:p>
      <w:pPr>
        <w:numPr>
          <w:ilvl w:val="0"/>
          <w:numId w:val="1005"/>
        </w:numPr>
        <w:pStyle w:val="Compact"/>
      </w:pPr>
      <w:r>
        <w:rPr>
          <w:bCs/>
          <w:b/>
        </w:rPr>
        <w:t xml:space="preserve">Data Analysis for Educators</w:t>
      </w:r>
      <w:r>
        <w:t xml:space="preserve">, Coursera (20XX)</w:t>
      </w:r>
    </w:p>
    <w:bookmarkEnd w:id="27"/>
    <w:bookmarkStart w:id="28" w:name="skills"/>
    <w:p>
      <w:pPr>
        <w:pStyle w:val="Heading2"/>
      </w:pPr>
      <w:r>
        <w:t xml:space="preserve">Skills</w:t>
      </w:r>
    </w:p>
    <w:p>
      <w:pPr>
        <w:numPr>
          <w:ilvl w:val="0"/>
          <w:numId w:val="1006"/>
        </w:numPr>
        <w:pStyle w:val="Compact"/>
      </w:pPr>
      <w:r>
        <w:rPr>
          <w:bCs/>
          <w:b/>
        </w:rPr>
        <w:t xml:space="preserve">Curriculum Design:</w:t>
      </w:r>
      <w:r>
        <w:t xml:space="preserve"> </w:t>
      </w:r>
      <w:r>
        <w:t xml:space="preserve">Experienced in aligning educational programs with German standards and international benchmarks.</w:t>
      </w:r>
    </w:p>
    <w:p>
      <w:pPr>
        <w:numPr>
          <w:ilvl w:val="0"/>
          <w:numId w:val="1006"/>
        </w:numPr>
        <w:pStyle w:val="Compact"/>
      </w:pPr>
      <w:r>
        <w:rPr>
          <w:bCs/>
          <w:b/>
        </w:rPr>
        <w:t xml:space="preserve">Institutional Management:</w:t>
      </w:r>
      <w:r>
        <w:t xml:space="preserve"> </w:t>
      </w:r>
      <w:r>
        <w:t xml:space="preserve">Skilled in budgeting, staff development, and policy implementation for educational institutions.</w:t>
      </w:r>
    </w:p>
    <w:p>
      <w:pPr>
        <w:numPr>
          <w:ilvl w:val="0"/>
          <w:numId w:val="1006"/>
        </w:numPr>
        <w:pStyle w:val="Compact"/>
      </w:pPr>
      <w:r>
        <w:rPr>
          <w:bCs/>
          <w:b/>
        </w:rPr>
        <w:t xml:space="preserve">Stakeholder Engagement:</w:t>
      </w:r>
      <w:r>
        <w:t xml:space="preserve"> </w:t>
      </w:r>
      <w:r>
        <w:t xml:space="preserve">Proven ability to collaborate with schools, parents, and local government bodies in Frankfurt.</w:t>
      </w:r>
    </w:p>
    <w:p>
      <w:pPr>
        <w:numPr>
          <w:ilvl w:val="0"/>
          <w:numId w:val="1006"/>
        </w:numPr>
        <w:pStyle w:val="Compact"/>
      </w:pPr>
      <w:r>
        <w:rPr>
          <w:bCs/>
          <w:b/>
        </w:rPr>
        <w:t xml:space="preserve">Languages:</w:t>
      </w:r>
      <w:r>
        <w:t xml:space="preserve"> </w:t>
      </w:r>
      <w:r>
        <w:t xml:space="preserve">Fluent in German (C2 level) and English (native proficiency). Basic knowledge of French and Spanish.</w:t>
      </w:r>
    </w:p>
    <w:bookmarkEnd w:id="28"/>
    <w:bookmarkStart w:id="29" w:name="community-involvement"/>
    <w:p>
      <w:pPr>
        <w:pStyle w:val="Heading2"/>
      </w:pPr>
      <w:r>
        <w:t xml:space="preserve">Community Involvement</w:t>
      </w:r>
    </w:p>
    <w:p>
      <w:pPr>
        <w:numPr>
          <w:ilvl w:val="0"/>
          <w:numId w:val="1007"/>
        </w:numPr>
        <w:pStyle w:val="Compact"/>
      </w:pPr>
      <w:r>
        <w:t xml:space="preserve">Volunteer mentor for the Frankfurt Education Association, supporting new educators in navigating the German school system.</w:t>
      </w:r>
    </w:p>
    <w:p>
      <w:pPr>
        <w:numPr>
          <w:ilvl w:val="0"/>
          <w:numId w:val="1007"/>
        </w:numPr>
        <w:pStyle w:val="Compact"/>
      </w:pPr>
      <w:r>
        <w:t xml:space="preserve">Member of the Frankfurt School Directors’ Forum, contributing to policy discussions on educational reform.</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Curriculum Vitae is tailored for the role of Education Administrator in Germany Frankfurt, emphasizing expertise in educational leadership, institutional management, and alignment with German academic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Germany Frankfurt</dc:title>
  <dc:creator/>
  <dc:language>en</dc:language>
  <cp:keywords/>
  <dcterms:created xsi:type="dcterms:W3CDTF">2026-07-21T12:45:09Z</dcterms:created>
  <dcterms:modified xsi:type="dcterms:W3CDTF">2026-07-21T12:45:09Z</dcterms:modified>
</cp:coreProperties>
</file>

<file path=docProps/custom.xml><?xml version="1.0" encoding="utf-8"?>
<Properties xmlns="http://schemas.openxmlformats.org/officeDocument/2006/custom-properties" xmlns:vt="http://schemas.openxmlformats.org/officeDocument/2006/docPropsVTypes"/>
</file>