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w:t>
      </w:r>
      <w:r>
        <w:t xml:space="preserve"> </w:t>
      </w:r>
      <w:r>
        <w:t xml:space="preserve">Milan,</w:t>
      </w:r>
      <w:r>
        <w:t xml:space="preserve"> </w:t>
      </w:r>
      <w:r>
        <w:t xml:space="preserve">Italy</w:t>
      </w:r>
    </w:p>
    <w:bookmarkStart w:id="29" w:name="curriculum-vitae"/>
    <w:p>
      <w:pPr>
        <w:pStyle w:val="Heading1"/>
      </w:pPr>
      <w:r>
        <w:t xml:space="preserve">Curriculum Vitae</w:t>
      </w:r>
    </w:p>
    <w:bookmarkStart w:id="20" w:name="education-administrator-milan-italy"/>
    <w:p>
      <w:pPr>
        <w:pStyle w:val="Heading2"/>
      </w:pPr>
      <w:r>
        <w:t xml:space="preserve">Education Administrator – Milan, Italy</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+39 345 678 9012 | [your.email@example.com]</w:t>
      </w:r>
      <w:r>
        <w:br/>
      </w:r>
      <w:r>
        <w:rPr>
          <w:bCs/>
          <w:b/>
        </w:rPr>
        <w:t xml:space="preserve">Address:</w:t>
      </w:r>
      <w:r>
        <w:t xml:space="preserve"> </w:t>
      </w:r>
      <w:r>
        <w:t xml:space="preserve">Via Giovanni Berchet, 24, Milan, Lombardy, Italy</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expertise in managing educational institutions and programs across Italy. Specialized in optimizing academic operations, curriculum development, and fostering collaboration between schools, local authorities, and the community. Proven track record of leading initiatives that align with Italian educational standards while addressing the unique needs of Milan’s diverse student population. Passionate about creating inclusive learning environments and driving innovation in education. Committed to advancing the quality of education in Milan through strategic leadership and administrative excellence.</w:t>
      </w:r>
    </w:p>
    <w:bookmarkEnd w:id="21"/>
    <w:bookmarkStart w:id="22" w:name="education"/>
    <w:p>
      <w:pPr>
        <w:pStyle w:val="Heading2"/>
      </w:pPr>
      <w:r>
        <w:t xml:space="preserve">Education</w:t>
      </w:r>
    </w:p>
    <w:p>
      <w:pPr>
        <w:pStyle w:val="FirstParagraph"/>
      </w:pPr>
      <w:r>
        <w:rPr>
          <w:bCs/>
          <w:b/>
        </w:rPr>
        <w:t xml:space="preserve">MSc in Educational Management</w:t>
      </w:r>
      <w:r>
        <w:br/>
      </w:r>
      <w:r>
        <w:t xml:space="preserve">University of Milan, Italy</w:t>
      </w:r>
      <w:r>
        <w:br/>
      </w:r>
      <w:r>
        <w:t xml:space="preserve">2015 – 2017</w:t>
      </w:r>
      <w:r>
        <w:br/>
      </w:r>
      <w:r>
        <w:t xml:space="preserve">Thesis: "Strategic Leadership in Urban School Systems: A Case Study of Milan’s Public Schools."</w:t>
      </w:r>
    </w:p>
    <w:p>
      <w:pPr>
        <w:pStyle w:val="BodyText"/>
      </w:pPr>
      <w:r>
        <w:rPr>
          <w:bCs/>
          <w:b/>
        </w:rPr>
        <w:t xml:space="preserve">BSc in Pedagogy</w:t>
      </w:r>
      <w:r>
        <w:br/>
      </w:r>
      <w:r>
        <w:t xml:space="preserve">Politecnico di Milano, Italy</w:t>
      </w:r>
      <w:r>
        <w:br/>
      </w:r>
      <w:r>
        <w:t xml:space="preserve">2012 – 2015</w:t>
      </w:r>
      <w:r>
        <w:br/>
      </w:r>
      <w:r>
        <w:t xml:space="preserve">Specialization in Educational Policy and Administration.</w:t>
      </w:r>
    </w:p>
    <w:p>
      <w:pPr>
        <w:pStyle w:val="BodyText"/>
      </w:pPr>
      <w:r>
        <w:rPr>
          <w:bCs/>
          <w:b/>
        </w:rPr>
        <w:t xml:space="preserve">Master’s Degree in International Education Policy</w:t>
      </w:r>
      <w:r>
        <w:br/>
      </w:r>
      <w:r>
        <w:t xml:space="preserve">University of Bologna, Italy</w:t>
      </w:r>
      <w:r>
        <w:br/>
      </w:r>
      <w:r>
        <w:t xml:space="preserve">2018 – 2019</w:t>
      </w:r>
      <w:r>
        <w:br/>
      </w:r>
      <w:r>
        <w:t xml:space="preserve">Focused on cross-border educational frameworks and the integration of technology in Italian classrooms.</w:t>
      </w:r>
    </w:p>
    <w:bookmarkEnd w:id="22"/>
    <w:bookmarkStart w:id="23" w:name="work-experience"/>
    <w:p>
      <w:pPr>
        <w:pStyle w:val="Heading2"/>
      </w:pPr>
      <w:r>
        <w:t xml:space="preserve">Work Experience</w:t>
      </w:r>
    </w:p>
    <w:p>
      <w:pPr>
        <w:pStyle w:val="FirstParagraph"/>
      </w:pPr>
      <w:r>
        <w:rPr>
          <w:bCs/>
          <w:b/>
        </w:rPr>
        <w:t xml:space="preserve">Head of Academic Affairs</w:t>
      </w:r>
      <w:r>
        <w:br/>
      </w:r>
      <w:r>
        <w:t xml:space="preserve">Milan International School, Italy</w:t>
      </w:r>
      <w:r>
        <w:br/>
      </w:r>
      <w:r>
        <w:t xml:space="preserve">2019 – Present</w:t>
      </w:r>
      <w:r>
        <w:br/>
      </w:r>
      <w:r>
        <w:t xml:space="preserve">- Directed curriculum design and implementation for 500+ students across primary, secondary, and vocational programs.</w:t>
      </w:r>
      <w:r>
        <w:br/>
      </w:r>
      <w:r>
        <w:t xml:space="preserve">- Collaborated with the Italian Ministry of Education to ensure compliance with national standards while introducing innovative teaching methodologies.</w:t>
      </w:r>
      <w:r>
        <w:br/>
      </w:r>
      <w:r>
        <w:t xml:space="preserve">- Led a team of 40 educators, providing professional development workshops on inclusive education and classroom management.</w:t>
      </w:r>
      <w:r>
        <w:br/>
      </w:r>
      <w:r>
        <w:t xml:space="preserve">- Partnered with local businesses in Milan to establish internships and career guidance programs for students.</w:t>
      </w:r>
    </w:p>
    <w:p>
      <w:pPr>
        <w:pStyle w:val="BodyText"/>
      </w:pPr>
      <w:r>
        <w:rPr>
          <w:bCs/>
          <w:b/>
        </w:rPr>
        <w:t xml:space="preserve">Assistant Director, Educational Services</w:t>
      </w:r>
      <w:r>
        <w:br/>
      </w:r>
      <w:r>
        <w:t xml:space="preserve">Istituto Tecnico Industriale Statale (ITIS) Leopardi, Milan</w:t>
      </w:r>
      <w:r>
        <w:br/>
      </w:r>
      <w:r>
        <w:t xml:space="preserve">2015 – 2019</w:t>
      </w:r>
      <w:r>
        <w:br/>
      </w:r>
      <w:r>
        <w:t xml:space="preserve">- Managed administrative operations for a school serving 1,200 students and 80 staff members.</w:t>
      </w:r>
      <w:r>
        <w:br/>
      </w:r>
      <w:r>
        <w:t xml:space="preserve">- Developed partnerships with Milan’s municipal authorities to secure funding for STEM initiatives.</w:t>
      </w:r>
      <w:r>
        <w:br/>
      </w:r>
      <w:r>
        <w:t xml:space="preserve">- Streamlined enrollment processes and improved communication systems between parents, teachers, and the school board.</w:t>
      </w:r>
    </w:p>
    <w:p>
      <w:pPr>
        <w:pStyle w:val="BodyText"/>
      </w:pPr>
      <w:r>
        <w:rPr>
          <w:bCs/>
          <w:b/>
        </w:rPr>
        <w:t xml:space="preserve">Education Coordinator</w:t>
      </w:r>
      <w:r>
        <w:br/>
      </w:r>
      <w:r>
        <w:t xml:space="preserve">Centro di Formazione Professionale Milano (CFPM), Italy</w:t>
      </w:r>
      <w:r>
        <w:br/>
      </w:r>
      <w:r>
        <w:t xml:space="preserve">2013 – 2015</w:t>
      </w:r>
      <w:r>
        <w:br/>
      </w:r>
      <w:r>
        <w:t xml:space="preserve">- Designed vocational training programs aligned with regional labor market demands.</w:t>
      </w:r>
      <w:r>
        <w:br/>
      </w:r>
      <w:r>
        <w:t xml:space="preserve">- Trained over 300 students in technical and soft skills, resulting in a 95% employment rate post-graduation.</w:t>
      </w:r>
      <w:r>
        <w:br/>
      </w:r>
      <w:r>
        <w:t xml:space="preserve">- Coordinated with Milan’s Chamber of Commerce to ensure curriculum relevance for local industries.</w:t>
      </w:r>
    </w:p>
    <w:bookmarkEnd w:id="23"/>
    <w:bookmarkStart w:id="24" w:name="skills"/>
    <w:p>
      <w:pPr>
        <w:pStyle w:val="Heading2"/>
      </w:pPr>
      <w:r>
        <w:t xml:space="preserve">Skills</w:t>
      </w:r>
    </w:p>
    <w:p>
      <w:pPr>
        <w:numPr>
          <w:ilvl w:val="0"/>
          <w:numId w:val="1001"/>
        </w:numPr>
        <w:pStyle w:val="Compact"/>
      </w:pPr>
      <w:r>
        <w:t xml:space="preserve">Expertise in Italian education policies and frameworks (e.g., MIUR guidelines).</w:t>
      </w:r>
    </w:p>
    <w:p>
      <w:pPr>
        <w:numPr>
          <w:ilvl w:val="0"/>
          <w:numId w:val="1001"/>
        </w:numPr>
        <w:pStyle w:val="Compact"/>
      </w:pPr>
      <w:r>
        <w:t xml:space="preserve">Proficient in managing school budgets, staffing, and infrastructure.</w:t>
      </w:r>
    </w:p>
    <w:p>
      <w:pPr>
        <w:numPr>
          <w:ilvl w:val="0"/>
          <w:numId w:val="1001"/>
        </w:numPr>
        <w:pStyle w:val="Compact"/>
      </w:pPr>
      <w:r>
        <w:t xml:space="preserve">Curriculum development and assessment design for primary, secondary, and vocational education.</w:t>
      </w:r>
    </w:p>
    <w:p>
      <w:pPr>
        <w:numPr>
          <w:ilvl w:val="0"/>
          <w:numId w:val="1001"/>
        </w:numPr>
        <w:pStyle w:val="Compact"/>
      </w:pPr>
      <w:r>
        <w:t xml:space="preserve">Strong leadership skills with a focus on team collaboration and stakeholder engagement.</w:t>
      </w:r>
    </w:p>
    <w:p>
      <w:pPr>
        <w:numPr>
          <w:ilvl w:val="0"/>
          <w:numId w:val="1001"/>
        </w:numPr>
        <w:pStyle w:val="Compact"/>
      </w:pPr>
      <w:r>
        <w:t xml:space="preserve">Familiarity with educational technology tools (e.g., Google Classroom, Moodle) and data analytics for student performance tracking.</w:t>
      </w:r>
    </w:p>
    <w:p>
      <w:pPr>
        <w:numPr>
          <w:ilvl w:val="0"/>
          <w:numId w:val="1001"/>
        </w:numPr>
        <w:pStyle w:val="Compact"/>
      </w:pPr>
      <w:r>
        <w:t xml:space="preserve">Excellent communication in Italian (C2 level) and English (C1 level), with fluency in professional contexts.</w:t>
      </w:r>
    </w:p>
    <w:bookmarkEnd w:id="24"/>
    <w:bookmarkStart w:id="25" w:name="certifications-training"/>
    <w:p>
      <w:pPr>
        <w:pStyle w:val="Heading2"/>
      </w:pPr>
      <w:r>
        <w:t xml:space="preserve">Certifications &amp; Training</w:t>
      </w:r>
    </w:p>
    <w:p>
      <w:pPr>
        <w:pStyle w:val="FirstParagraph"/>
      </w:pPr>
      <w:r>
        <w:rPr>
          <w:bCs/>
          <w:b/>
        </w:rPr>
        <w:t xml:space="preserve">Quality Assurance in Education</w:t>
      </w:r>
      <w:r>
        <w:br/>
      </w:r>
      <w:r>
        <w:t xml:space="preserve">Accredited by the Italian National Institute for Educational Evaluation (INVALSI), 2021.</w:t>
      </w:r>
    </w:p>
    <w:p>
      <w:pPr>
        <w:pStyle w:val="BodyText"/>
      </w:pPr>
      <w:r>
        <w:rPr>
          <w:bCs/>
          <w:b/>
        </w:rPr>
        <w:t xml:space="preserve">Leadership in Educational Change</w:t>
      </w:r>
      <w:r>
        <w:br/>
      </w:r>
      <w:r>
        <w:t xml:space="preserve">Online Course, Coursera, 2020. Focused on transforming schools into adaptive learning ecosystems.</w:t>
      </w:r>
    </w:p>
    <w:p>
      <w:pPr>
        <w:pStyle w:val="BodyText"/>
      </w:pPr>
      <w:r>
        <w:rPr>
          <w:bCs/>
          <w:b/>
        </w:rPr>
        <w:t xml:space="preserve">Project Management for Educational Institutions</w:t>
      </w:r>
      <w:r>
        <w:br/>
      </w:r>
      <w:r>
        <w:t xml:space="preserve">Certified by the Italian School of Public Administration (SAP), 2018.</w:t>
      </w:r>
    </w:p>
    <w:bookmarkEnd w:id="25"/>
    <w:bookmarkStart w:id="26" w:name="languages"/>
    <w:p>
      <w:pPr>
        <w:pStyle w:val="Heading2"/>
      </w:pPr>
      <w:r>
        <w:t xml:space="preserve">Languages</w:t>
      </w:r>
    </w:p>
    <w:p>
      <w:pPr>
        <w:numPr>
          <w:ilvl w:val="0"/>
          <w:numId w:val="1002"/>
        </w:numPr>
        <w:pStyle w:val="Compact"/>
      </w:pPr>
      <w:r>
        <w:t xml:space="preserve">Italian – Native speaker</w:t>
      </w:r>
    </w:p>
    <w:p>
      <w:pPr>
        <w:numPr>
          <w:ilvl w:val="0"/>
          <w:numId w:val="1002"/>
        </w:numPr>
        <w:pStyle w:val="Compact"/>
      </w:pPr>
      <w:r>
        <w:t xml:space="preserve">English – Advanced proficiency (C1)</w:t>
      </w:r>
    </w:p>
    <w:p>
      <w:pPr>
        <w:numPr>
          <w:ilvl w:val="0"/>
          <w:numId w:val="1002"/>
        </w:numPr>
        <w:pStyle w:val="Compact"/>
      </w:pPr>
      <w:r>
        <w:t xml:space="preserve">Spanish – Basic conversational</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Italian Association of School Administrators (AIS) since 2017.</w:t>
      </w:r>
      <w:r>
        <w:br/>
      </w:r>
      <w:r>
        <w:t xml:space="preserve">- Active participant in Milan’s Educational Innovation Forum, contributing to policy discussions on digital literacy and inclusive education.</w:t>
      </w:r>
    </w:p>
    <w:p>
      <w:pPr>
        <w:pStyle w:val="BodyText"/>
      </w:pPr>
      <w:r>
        <w:rPr>
          <w:bCs/>
          <w:b/>
        </w:rPr>
        <w:t xml:space="preserve">Volunteer Work:</w:t>
      </w:r>
      <w:r>
        <w:br/>
      </w:r>
      <w:r>
        <w:t xml:space="preserve">- Coordinated free tutoring programs for underprivileged students in Milan’s outskirts (2018–2020).</w:t>
      </w:r>
      <w:r>
        <w:br/>
      </w:r>
      <w:r>
        <w:t xml:space="preserve">- Volunteered as a mentor for new educators through the Lombardy Regional Education Council.</w:t>
      </w:r>
    </w:p>
    <w:p>
      <w:pPr>
        <w:pStyle w:val="BodyText"/>
      </w:pPr>
      <w:r>
        <w:rPr>
          <w:bCs/>
          <w:b/>
        </w:rPr>
        <w:t xml:space="preserve">Projects:</w:t>
      </w:r>
      <w:r>
        <w:br/>
      </w:r>
      <w:r>
        <w:t xml:space="preserve">- Launched the "Milan Schools 4.0" initiative in 2021, integrating AI-driven tools to personalize student learning paths.</w:t>
      </w:r>
      <w:r>
        <w:br/>
      </w:r>
      <w:r>
        <w:t xml:space="preserve">- Secured EU funding for a cross-border educational exchange program between Milan and Barcelona schools (2019).</w:t>
      </w:r>
    </w:p>
    <w:bookmarkEnd w:id="27"/>
    <w:bookmarkStart w:id="28" w:name="references"/>
    <w:p>
      <w:pPr>
        <w:pStyle w:val="Heading2"/>
      </w:pPr>
      <w:r>
        <w:t xml:space="preserve">References</w:t>
      </w:r>
    </w:p>
    <w:p>
      <w:pPr>
        <w:pStyle w:val="FirstParagraph"/>
      </w:pPr>
      <w:r>
        <w:t xml:space="preserve">Available upon request. Contact: [your.email@example.com] or +39 345 678 9012.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 Milan, Italy</dc:title>
  <dc:creator/>
  <dc:language>en</dc:language>
  <cp:keywords/>
  <dcterms:created xsi:type="dcterms:W3CDTF">2026-07-23T06:45:37Z</dcterms:created>
  <dcterms:modified xsi:type="dcterms:W3CDTF">2026-07-23T06:45:37Z</dcterms:modified>
</cp:coreProperties>
</file>

<file path=docProps/custom.xml><?xml version="1.0" encoding="utf-8"?>
<Properties xmlns="http://schemas.openxmlformats.org/officeDocument/2006/custom-properties" xmlns:vt="http://schemas.openxmlformats.org/officeDocument/2006/docPropsVTypes"/>
</file>