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Education</w:t>
      </w:r>
      <w:r>
        <w:t xml:space="preserve"> </w:t>
      </w:r>
      <w:r>
        <w:t xml:space="preserve">Administrator,</w:t>
      </w:r>
      <w:r>
        <w:t xml:space="preserve"> </w:t>
      </w:r>
      <w:r>
        <w:t xml:space="preserve">Italy</w:t>
      </w:r>
      <w:r>
        <w:t xml:space="preserve"> </w:t>
      </w:r>
      <w:r>
        <w:t xml:space="preserve">Naples</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+39 081-XXXX-XXXX</w:t>
      </w:r>
      <w:r>
        <w:br/>
      </w:r>
      <w:r>
        <w:rPr>
          <w:bCs/>
          <w:b/>
        </w:rPr>
        <w:t xml:space="preserve">Address:</w:t>
      </w:r>
      <w:r>
        <w:t xml:space="preserve"> </w:t>
      </w:r>
      <w:r>
        <w:t xml:space="preserve">Napoli, Italy</w:t>
      </w:r>
      <w:r>
        <w:br/>
      </w:r>
      <w:r>
        <w:rPr>
          <w:bCs/>
          <w:b/>
        </w:rPr>
        <w:t xml:space="preserve">Date of Birth:</w:t>
      </w:r>
      <w:r>
        <w:t xml:space="preserve"> </w:t>
      </w:r>
      <w:r>
        <w:t xml:space="preserve">[DD/MM/YYYY]</w:t>
      </w:r>
    </w:p>
    <w:bookmarkEnd w:id="20"/>
    <w:bookmarkStart w:id="21" w:name="professional-summary"/>
    <w:p>
      <w:pPr>
        <w:pStyle w:val="Heading2"/>
      </w:pPr>
      <w:r>
        <w:t xml:space="preserve">Professional Summary</w:t>
      </w:r>
    </w:p>
    <w:p>
      <w:pPr>
        <w:pStyle w:val="FirstParagraph"/>
      </w:pPr>
      <w:r>
        <w:t xml:space="preserve">A dedicated and experienced Education Administrator with a proven track record in managing educational institutions and programs in Italy, particularly in Naples. Committed to fostering academic excellence, promoting inclusive learning environments, and aligning institutional goals with national education policies. Skilled in curriculum development, stakeholder engagement, and administrative operations. A strong advocate for innovation in education within the context of Naples' diverse cultural and socio-economic landscape.</w:t>
      </w:r>
    </w:p>
    <w:bookmarkEnd w:id="21"/>
    <w:bookmarkStart w:id="22" w:name="education"/>
    <w:p>
      <w:pPr>
        <w:pStyle w:val="Heading2"/>
      </w:pPr>
      <w:r>
        <w:t xml:space="preserve">Education</w:t>
      </w:r>
    </w:p>
    <w:p>
      <w:pPr>
        <w:numPr>
          <w:ilvl w:val="0"/>
          <w:numId w:val="1001"/>
        </w:numPr>
        <w:pStyle w:val="Compact"/>
      </w:pPr>
      <w:r>
        <w:rPr>
          <w:bCs/>
          <w:b/>
        </w:rPr>
        <w:t xml:space="preserve">MSc in Educational Administration</w:t>
      </w:r>
      <w:r>
        <w:t xml:space="preserve">, University of Naples Federico II, Italy (Graduated: 2015)</w:t>
      </w:r>
    </w:p>
    <w:p>
      <w:pPr>
        <w:numPr>
          <w:ilvl w:val="0"/>
          <w:numId w:val="1001"/>
        </w:numPr>
        <w:pStyle w:val="Compact"/>
      </w:pPr>
      <w:r>
        <w:rPr>
          <w:bCs/>
          <w:b/>
        </w:rPr>
        <w:t xml:space="preserve">BSc in Pedagogy</w:t>
      </w:r>
      <w:r>
        <w:t xml:space="preserve">, University of Salerno, Italy (Graduated: 2012)</w:t>
      </w:r>
    </w:p>
    <w:p>
      <w:pPr>
        <w:numPr>
          <w:ilvl w:val="0"/>
          <w:numId w:val="1001"/>
        </w:numPr>
        <w:pStyle w:val="Compact"/>
      </w:pPr>
      <w:r>
        <w:rPr>
          <w:bCs/>
          <w:b/>
        </w:rPr>
        <w:t xml:space="preserve">Diploma in School Administration</w:t>
      </w:r>
      <w:r>
        <w:t xml:space="preserve">, Ministry of Education, University and Research (MIUR), Italy (Completed: 2013)</w:t>
      </w:r>
    </w:p>
    <w:bookmarkEnd w:id="22"/>
    <w:bookmarkStart w:id="26" w:name="professional-experience"/>
    <w:p>
      <w:pPr>
        <w:pStyle w:val="Heading2"/>
      </w:pPr>
      <w:r>
        <w:t xml:space="preserve">Professional Experience</w:t>
      </w:r>
    </w:p>
    <w:bookmarkStart w:id="23" w:name="Xdc2f3c433c10cb935dbe27f0e6ff5ed61d7dde9"/>
    <w:p>
      <w:pPr>
        <w:pStyle w:val="Heading3"/>
      </w:pPr>
      <w:r>
        <w:t xml:space="preserve">Assistant Director of Educational Programs</w:t>
      </w:r>
    </w:p>
    <w:p>
      <w:pPr>
        <w:pStyle w:val="FirstParagraph"/>
      </w:pPr>
      <w:r>
        <w:rPr>
          <w:iCs/>
          <w:i/>
        </w:rPr>
        <w:t xml:space="preserve">School District Naples, Italy | 2018 – Present</w:t>
      </w:r>
    </w:p>
    <w:p>
      <w:pPr>
        <w:numPr>
          <w:ilvl w:val="0"/>
          <w:numId w:val="1002"/>
        </w:numPr>
        <w:pStyle w:val="Compact"/>
      </w:pPr>
      <w:r>
        <w:t xml:space="preserve">Overseeing the day-to-day operations of 15 public schools in Naples, ensuring compliance with regional educational standards and Italian national regulations.</w:t>
      </w:r>
    </w:p>
    <w:p>
      <w:pPr>
        <w:numPr>
          <w:ilvl w:val="0"/>
          <w:numId w:val="1002"/>
        </w:numPr>
        <w:pStyle w:val="Compact"/>
      </w:pPr>
      <w:r>
        <w:t xml:space="preserve">Collaborating with local authorities to implement the National Education Plan (Piano Nazionale Scuola) and align institutional strategies with government priorities.</w:t>
      </w:r>
    </w:p>
    <w:p>
      <w:pPr>
        <w:numPr>
          <w:ilvl w:val="0"/>
          <w:numId w:val="1002"/>
        </w:numPr>
        <w:pStyle w:val="Compact"/>
      </w:pPr>
      <w:r>
        <w:t xml:space="preserve">Designing and managing training programs for teachers, focusing on digital literacy, inclusive education, and classroom management techniques tailored to Naples' diverse student population.</w:t>
      </w:r>
    </w:p>
    <w:p>
      <w:pPr>
        <w:numPr>
          <w:ilvl w:val="0"/>
          <w:numId w:val="1002"/>
        </w:numPr>
        <w:pStyle w:val="Compact"/>
      </w:pPr>
      <w:r>
        <w:t xml:space="preserve">Leading initiatives to improve school infrastructure and resource allocation, including the introduction of modern teaching tools in under-resourced schools across the city.</w:t>
      </w:r>
    </w:p>
    <w:p>
      <w:pPr>
        <w:numPr>
          <w:ilvl w:val="0"/>
          <w:numId w:val="1002"/>
        </w:numPr>
        <w:pStyle w:val="Compact"/>
      </w:pPr>
      <w:r>
        <w:t xml:space="preserve">Establishing partnerships with local universities and cultural institutions in Naples to enhance extracurricular opportunities for students, such as art workshops and STEM fairs.</w:t>
      </w:r>
    </w:p>
    <w:bookmarkEnd w:id="23"/>
    <w:bookmarkStart w:id="24" w:name="head-of-curriculum-development"/>
    <w:p>
      <w:pPr>
        <w:pStyle w:val="Heading3"/>
      </w:pPr>
      <w:r>
        <w:t xml:space="preserve">Head of Curriculum Development</w:t>
      </w:r>
    </w:p>
    <w:p>
      <w:pPr>
        <w:pStyle w:val="FirstParagraph"/>
      </w:pPr>
      <w:r>
        <w:rPr>
          <w:iCs/>
          <w:i/>
        </w:rPr>
        <w:t xml:space="preserve">Naples Municipal School System, Italy | 2014 – 2018</w:t>
      </w:r>
    </w:p>
    <w:p>
      <w:pPr>
        <w:numPr>
          <w:ilvl w:val="0"/>
          <w:numId w:val="1003"/>
        </w:numPr>
        <w:pStyle w:val="Compact"/>
      </w:pPr>
      <w:r>
        <w:t xml:space="preserve">Revamping the curriculum to integrate regional history and cultural heritage, emphasizing Naples' unique role in Italian education and arts.</w:t>
      </w:r>
    </w:p>
    <w:p>
      <w:pPr>
        <w:numPr>
          <w:ilvl w:val="0"/>
          <w:numId w:val="1003"/>
        </w:numPr>
        <w:pStyle w:val="Compact"/>
      </w:pPr>
      <w:r>
        <w:t xml:space="preserve">Coordinating with teachers to develop interdisciplinary projects that promote critical thinking and civic engagement among students.</w:t>
      </w:r>
    </w:p>
    <w:p>
      <w:pPr>
        <w:numPr>
          <w:ilvl w:val="0"/>
          <w:numId w:val="1003"/>
        </w:numPr>
        <w:pStyle w:val="Compact"/>
      </w:pPr>
      <w:r>
        <w:t xml:space="preserve">Implementing a performance-based assessment system that aligns with the Italian Ministry of Education's evaluation criteria while addressing the needs of Naples' urban and rural schools.</w:t>
      </w:r>
    </w:p>
    <w:p>
      <w:pPr>
        <w:numPr>
          <w:ilvl w:val="0"/>
          <w:numId w:val="1003"/>
        </w:numPr>
        <w:pStyle w:val="Compact"/>
      </w:pPr>
      <w:r>
        <w:t xml:space="preserve">Facilitating professional development workshops on innovative pedagogical methods, including flipped classrooms and project-based learning, to modernize teaching practices in Naples.</w:t>
      </w:r>
    </w:p>
    <w:p>
      <w:pPr>
        <w:numPr>
          <w:ilvl w:val="0"/>
          <w:numId w:val="1003"/>
        </w:numPr>
        <w:pStyle w:val="Compact"/>
      </w:pPr>
      <w:r>
        <w:t xml:space="preserve">Contributing to the creation of a bilingual program (Italian-English) for high school students, aiming to improve international competitiveness and cultural exchange.</w:t>
      </w:r>
    </w:p>
    <w:bookmarkEnd w:id="24"/>
    <w:bookmarkStart w:id="25" w:name="education-program-coordinator"/>
    <w:p>
      <w:pPr>
        <w:pStyle w:val="Heading3"/>
      </w:pPr>
      <w:r>
        <w:t xml:space="preserve">Education Program Coordinator</w:t>
      </w:r>
    </w:p>
    <w:p>
      <w:pPr>
        <w:pStyle w:val="FirstParagraph"/>
      </w:pPr>
      <w:r>
        <w:rPr>
          <w:iCs/>
          <w:i/>
        </w:rPr>
        <w:t xml:space="preserve">Campus Education Foundation, Naples | 2012 – 2014</w:t>
      </w:r>
    </w:p>
    <w:p>
      <w:pPr>
        <w:numPr>
          <w:ilvl w:val="0"/>
          <w:numId w:val="1004"/>
        </w:numPr>
        <w:pStyle w:val="Compact"/>
      </w:pPr>
      <w:r>
        <w:t xml:space="preserve">Managing after-school programs for students from low-income families, focusing on academic support and life skills development in collaboration with local NGOs.</w:t>
      </w:r>
    </w:p>
    <w:p>
      <w:pPr>
        <w:numPr>
          <w:ilvl w:val="0"/>
          <w:numId w:val="1004"/>
        </w:numPr>
        <w:pStyle w:val="Compact"/>
      </w:pPr>
      <w:r>
        <w:t xml:space="preserve">Designing a mentorship initiative pairing university students with high schoolers to foster peer learning and community building in Naples.</w:t>
      </w:r>
    </w:p>
    <w:p>
      <w:pPr>
        <w:numPr>
          <w:ilvl w:val="0"/>
          <w:numId w:val="1004"/>
        </w:numPr>
        <w:pStyle w:val="Compact"/>
      </w:pPr>
      <w:r>
        <w:t xml:space="preserve">Organizing workshops on digital literacy and online safety for parents and educators, addressing the challenges of technology integration in Italian schools.</w:t>
      </w:r>
    </w:p>
    <w:p>
      <w:pPr>
        <w:numPr>
          <w:ilvl w:val="0"/>
          <w:numId w:val="1004"/>
        </w:numPr>
        <w:pStyle w:val="Compact"/>
      </w:pPr>
      <w:r>
        <w:t xml:space="preserve">Conducting needs assessments to identify gaps in educational resources, leading to targeted interventions such as providing free tutoring services in underserved neighborhoods.</w:t>
      </w:r>
    </w:p>
    <w:bookmarkEnd w:id="25"/>
    <w:bookmarkEnd w:id="26"/>
    <w:bookmarkStart w:id="27" w:name="skills-and-competencies"/>
    <w:p>
      <w:pPr>
        <w:pStyle w:val="Heading2"/>
      </w:pPr>
      <w:r>
        <w:t xml:space="preserve">Skills and Competencies</w:t>
      </w:r>
    </w:p>
    <w:p>
      <w:pPr>
        <w:numPr>
          <w:ilvl w:val="0"/>
          <w:numId w:val="1005"/>
        </w:numPr>
        <w:pStyle w:val="Compact"/>
      </w:pPr>
      <w:r>
        <w:rPr>
          <w:bCs/>
          <w:b/>
        </w:rPr>
        <w:t xml:space="preserve">Administrative Expertise:</w:t>
      </w:r>
      <w:r>
        <w:t xml:space="preserve"> </w:t>
      </w:r>
      <w:r>
        <w:t xml:space="preserve">Proficient in managing budgets, personnel, and operations for educational institutions in Italy. Adept at navigating the Italian school system's regulatory framework.</w:t>
      </w:r>
    </w:p>
    <w:p>
      <w:pPr>
        <w:numPr>
          <w:ilvl w:val="0"/>
          <w:numId w:val="1005"/>
        </w:numPr>
        <w:pStyle w:val="Compact"/>
      </w:pPr>
      <w:r>
        <w:rPr>
          <w:bCs/>
          <w:b/>
        </w:rPr>
        <w:t xml:space="preserve">Educational Leadership:</w:t>
      </w:r>
      <w:r>
        <w:t xml:space="preserve"> </w:t>
      </w:r>
      <w:r>
        <w:t xml:space="preserve">Strong ability to inspire and lead teams of educators, fostering a collaborative environment that prioritizes student success and professional growth.</w:t>
      </w:r>
    </w:p>
    <w:p>
      <w:pPr>
        <w:numPr>
          <w:ilvl w:val="0"/>
          <w:numId w:val="1005"/>
        </w:numPr>
        <w:pStyle w:val="Compact"/>
      </w:pPr>
      <w:r>
        <w:rPr>
          <w:bCs/>
          <w:b/>
        </w:rPr>
        <w:t xml:space="preserve">Curriculum Design:</w:t>
      </w:r>
      <w:r>
        <w:t xml:space="preserve"> </w:t>
      </w:r>
      <w:r>
        <w:t xml:space="preserve">Experienced in developing curricula aligned with national standards while incorporating regional cultural elements, particularly relevant to Naples' historical and artistic legacy.</w:t>
      </w:r>
    </w:p>
    <w:p>
      <w:pPr>
        <w:numPr>
          <w:ilvl w:val="0"/>
          <w:numId w:val="1005"/>
        </w:numPr>
        <w:pStyle w:val="Compact"/>
      </w:pPr>
      <w:r>
        <w:rPr>
          <w:bCs/>
          <w:b/>
        </w:rPr>
        <w:t xml:space="preserve">Stakeholder Engagement:</w:t>
      </w:r>
      <w:r>
        <w:t xml:space="preserve"> </w:t>
      </w:r>
      <w:r>
        <w:t xml:space="preserve">Skilled in building relationships with parents, local government officials, and community organizations to support educational initiatives in Italy.</w:t>
      </w:r>
    </w:p>
    <w:p>
      <w:pPr>
        <w:numPr>
          <w:ilvl w:val="0"/>
          <w:numId w:val="1005"/>
        </w:numPr>
        <w:pStyle w:val="Compact"/>
      </w:pPr>
      <w:r>
        <w:rPr>
          <w:bCs/>
          <w:b/>
        </w:rPr>
        <w:t xml:space="preserve">Technology Integration:</w:t>
      </w:r>
      <w:r>
        <w:t xml:space="preserve"> </w:t>
      </w:r>
      <w:r>
        <w:t xml:space="preserve">Familiar with digital tools for classroom management, data analysis, and remote learning platforms adapted for Italian schools.</w:t>
      </w:r>
    </w:p>
    <w:bookmarkEnd w:id="27"/>
    <w:bookmarkStart w:id="28" w:name="certifications-and-courses"/>
    <w:p>
      <w:pPr>
        <w:pStyle w:val="Heading2"/>
      </w:pPr>
      <w:r>
        <w:t xml:space="preserve">Certifications and Courses</w:t>
      </w:r>
    </w:p>
    <w:p>
      <w:pPr>
        <w:numPr>
          <w:ilvl w:val="0"/>
          <w:numId w:val="1006"/>
        </w:numPr>
        <w:pStyle w:val="Compact"/>
      </w:pPr>
      <w:r>
        <w:rPr>
          <w:bCs/>
          <w:b/>
        </w:rPr>
        <w:t xml:space="preserve">Leadership in Education Management (ILEM)</w:t>
      </w:r>
      <w:r>
        <w:t xml:space="preserve">, European Training Foundation (ETF), Italy (Completed: 2019)</w:t>
      </w:r>
    </w:p>
    <w:p>
      <w:pPr>
        <w:numPr>
          <w:ilvl w:val="0"/>
          <w:numId w:val="1006"/>
        </w:numPr>
        <w:pStyle w:val="Compact"/>
      </w:pPr>
      <w:r>
        <w:rPr>
          <w:bCs/>
          <w:b/>
        </w:rPr>
        <w:t xml:space="preserve">Project Management for Educational Initiatives</w:t>
      </w:r>
      <w:r>
        <w:t xml:space="preserve">, MIUR Certification, Italy (Completed: 2017)</w:t>
      </w:r>
    </w:p>
    <w:p>
      <w:pPr>
        <w:numPr>
          <w:ilvl w:val="0"/>
          <w:numId w:val="1006"/>
        </w:numPr>
        <w:pStyle w:val="Compact"/>
      </w:pPr>
      <w:r>
        <w:rPr>
          <w:bCs/>
          <w:b/>
        </w:rPr>
        <w:t xml:space="preserve">Special Needs Education</w:t>
      </w:r>
      <w:r>
        <w:t xml:space="preserve">, University of Naples Federico II, Italy (Completed: 2016)</w:t>
      </w:r>
    </w:p>
    <w:p>
      <w:pPr>
        <w:numPr>
          <w:ilvl w:val="0"/>
          <w:numId w:val="1006"/>
        </w:numPr>
        <w:pStyle w:val="Compact"/>
      </w:pPr>
      <w:r>
        <w:rPr>
          <w:bCs/>
          <w:b/>
        </w:rPr>
        <w:t xml:space="preserve">Information and Communication Technologies in Education (ICT-Edu)</w:t>
      </w:r>
      <w:r>
        <w:t xml:space="preserve">, Ministry of Education, Italy (Completed: 2015)</w:t>
      </w:r>
    </w:p>
    <w:bookmarkEnd w:id="28"/>
    <w:bookmarkStart w:id="29" w:name="languages"/>
    <w:p>
      <w:pPr>
        <w:pStyle w:val="Heading2"/>
      </w:pPr>
      <w:r>
        <w:t xml:space="preserve">Languages</w:t>
      </w:r>
    </w:p>
    <w:p>
      <w:pPr>
        <w:numPr>
          <w:ilvl w:val="0"/>
          <w:numId w:val="1007"/>
        </w:numPr>
        <w:pStyle w:val="Compact"/>
      </w:pPr>
      <w:r>
        <w:t xml:space="preserve">Italian – Native Speaker</w:t>
      </w:r>
    </w:p>
    <w:p>
      <w:pPr>
        <w:numPr>
          <w:ilvl w:val="0"/>
          <w:numId w:val="1007"/>
        </w:numPr>
        <w:pStyle w:val="Compact"/>
      </w:pPr>
      <w:r>
        <w:t xml:space="preserve">English – Advanced (CEFR: C1)</w:t>
      </w:r>
    </w:p>
    <w:p>
      <w:pPr>
        <w:numPr>
          <w:ilvl w:val="0"/>
          <w:numId w:val="1007"/>
        </w:numPr>
        <w:pStyle w:val="Compact"/>
      </w:pPr>
      <w:r>
        <w:t xml:space="preserve">French – Intermediate (CEFR: B2)</w:t>
      </w:r>
    </w:p>
    <w:bookmarkEnd w:id="29"/>
    <w:bookmarkStart w:id="30" w:name="references"/>
    <w:p>
      <w:pPr>
        <w:pStyle w:val="Heading2"/>
      </w:pPr>
      <w:r>
        <w:t xml:space="preserve">References</w:t>
      </w:r>
    </w:p>
    <w:p>
      <w:pPr>
        <w:pStyle w:val="FirstParagraph"/>
      </w:pPr>
      <w:r>
        <w:rPr>
          <w:iCs/>
          <w:i/>
        </w:rPr>
        <w:t xml:space="preserve">Available upon request.</w:t>
      </w:r>
    </w:p>
    <w:p>
      <w:pPr>
        <w:pStyle w:val="BodyText"/>
      </w:pPr>
      <w:r>
        <w:t xml:space="preserve">This Curriculum Vitae is tailored for the role of Education Administrator in Italy, with a focus on Naples. It emphasizes expertise in educational leadership, curriculum development, and administrative management within the Italian context.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Education Administrator, Italy Naples</dc:title>
  <dc:creator/>
  <dc:language>en</dc:language>
  <cp:keywords/>
  <dcterms:created xsi:type="dcterms:W3CDTF">2025-12-03T13:43:21Z</dcterms:created>
  <dcterms:modified xsi:type="dcterms:W3CDTF">2025-12-03T13:43:21Z</dcterms:modified>
</cp:coreProperties>
</file>

<file path=docProps/custom.xml><?xml version="1.0" encoding="utf-8"?>
<Properties xmlns="http://schemas.openxmlformats.org/officeDocument/2006/custom-properties" xmlns:vt="http://schemas.openxmlformats.org/officeDocument/2006/docPropsVTypes"/>
</file>