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2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dei Fori Imperiali, 00184 Roma, Italy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+39 123-456-7890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administrative operations within the Italian education system. Proficient in navigating the unique challenges of Italy Rome’s educational landscape, including compliance with regional regulations, fostering inclusive learning environments, and optimizing institutional performance. Committed to advancing educational excellence through strategic leadership and innovative administrative practices.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Master of Education (M.Ed.) in Educational Management</w:t>
      </w:r>
    </w:p>
    <w:p>
      <w:pPr>
        <w:pStyle w:val="BodyText"/>
      </w:pPr>
      <w:r>
        <w:t xml:space="preserve">Università di Roma "La Sapienza", Rome, Italy | Graduated: [Year]</w:t>
      </w:r>
    </w:p>
    <w:p>
      <w:pPr>
        <w:numPr>
          <w:ilvl w:val="0"/>
          <w:numId w:val="1001"/>
        </w:numPr>
        <w:pStyle w:val="Compact"/>
      </w:pPr>
      <w:r>
        <w:t xml:space="preserve">Focus on school administration, policy analysis, and educational leadership.</w:t>
      </w:r>
    </w:p>
    <w:p>
      <w:pPr>
        <w:numPr>
          <w:ilvl w:val="0"/>
          <w:numId w:val="1001"/>
        </w:numPr>
        <w:pStyle w:val="Compact"/>
      </w:pPr>
      <w:r>
        <w:t xml:space="preserve">Research project on "Evaluating the Impact of Digital Tools in Italian Public Schools."</w:t>
      </w:r>
    </w:p>
    <w:p>
      <w:pPr>
        <w:pStyle w:val="FirstParagraph"/>
      </w:pPr>
      <w:r>
        <w:rPr>
          <w:bCs/>
          <w:b/>
        </w:rPr>
        <w:t xml:space="preserve">Bachelor of Arts in Political Science</w:t>
      </w:r>
    </w:p>
    <w:p>
      <w:pPr>
        <w:pStyle w:val="BodyText"/>
      </w:pPr>
      <w:r>
        <w:t xml:space="preserve">Università degli Studi di Roma Tre, Rome, Italy | Graduated: [Year]</w:t>
      </w:r>
    </w:p>
    <w:p>
      <w:pPr>
        <w:numPr>
          <w:ilvl w:val="0"/>
          <w:numId w:val="1002"/>
        </w:numPr>
        <w:pStyle w:val="Compact"/>
      </w:pPr>
      <w:r>
        <w:t xml:space="preserve">Developed foundational knowledge in public policy and institutional governance.</w:t>
      </w:r>
    </w:p>
    <w:p>
      <w:pPr>
        <w:numPr>
          <w:ilvl w:val="0"/>
          <w:numId w:val="1002"/>
        </w:numPr>
        <w:pStyle w:val="Compact"/>
      </w:pPr>
      <w:r>
        <w:t xml:space="preserve">Courses on education reform and regional development in Southern Europe.</w:t>
      </w:r>
    </w:p>
    <w:p>
      <w:pPr>
        <w:pStyle w:val="FirstParagraph"/>
      </w:pPr>
      <w:r>
        <w:rPr>
          <w:bCs/>
          <w:b/>
        </w:rPr>
        <w:t xml:space="preserve">Certification in Educational Administration</w:t>
      </w:r>
    </w:p>
    <w:p>
      <w:pPr>
        <w:pStyle w:val="BodyText"/>
      </w:pPr>
      <w:r>
        <w:t xml:space="preserve">Ministero dell’Istruzione, Università e Ricerca (MIUR), Italy | [Year]</w:t>
      </w:r>
    </w:p>
    <w:p>
      <w:pPr>
        <w:numPr>
          <w:ilvl w:val="0"/>
          <w:numId w:val="1003"/>
        </w:numPr>
        <w:pStyle w:val="Compact"/>
      </w:pPr>
      <w:r>
        <w:t xml:space="preserve">Specialized training in managing primary and secondary schools under Italian legislative frameworks.</w:t>
      </w:r>
    </w:p>
    <w:p>
      <w:pPr>
        <w:numPr>
          <w:ilvl w:val="0"/>
          <w:numId w:val="1003"/>
        </w:numPr>
        <w:pStyle w:val="Compact"/>
      </w:pPr>
      <w:r>
        <w:t xml:space="preserve">Focused on budgeting, staff development, and student welfare policies.</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Education Administrator</w:t>
      </w:r>
    </w:p>
    <w:p>
      <w:pPr>
        <w:pStyle w:val="BodyText"/>
      </w:pPr>
      <w:r>
        <w:t xml:space="preserve">Comune di Roma – Municipal School Administration Department, Rome, Italy | [Start Date] – Present</w:t>
      </w:r>
    </w:p>
    <w:p>
      <w:pPr>
        <w:numPr>
          <w:ilvl w:val="0"/>
          <w:numId w:val="1004"/>
        </w:numPr>
        <w:pStyle w:val="Compact"/>
      </w:pPr>
      <w:r>
        <w:t xml:space="preserve">Oversee the daily operations of 15 public primary and secondary schools in Rome, ensuring compliance with national and regional educational standards.</w:t>
      </w:r>
    </w:p>
    <w:p>
      <w:pPr>
        <w:numPr>
          <w:ilvl w:val="0"/>
          <w:numId w:val="1004"/>
        </w:numPr>
        <w:pStyle w:val="Compact"/>
      </w:pPr>
      <w:r>
        <w:t xml:space="preserve">Develop and implement strategic plans to improve academic outcomes, including teacher training programs and infrastructure upgrades.</w:t>
      </w:r>
    </w:p>
    <w:p>
      <w:pPr>
        <w:numPr>
          <w:ilvl w:val="0"/>
          <w:numId w:val="1004"/>
        </w:numPr>
        <w:pStyle w:val="Compact"/>
      </w:pPr>
      <w:r>
        <w:t xml:space="preserve">Collaborate with local government agencies to allocate resources for underfunded schools in marginalized neighborhoods of Rome.</w:t>
      </w:r>
    </w:p>
    <w:p>
      <w:pPr>
        <w:numPr>
          <w:ilvl w:val="0"/>
          <w:numId w:val="1004"/>
        </w:numPr>
        <w:pStyle w:val="Compact"/>
      </w:pPr>
      <w:r>
        <w:t xml:space="preserve">Lead crisis management during the pandemic, transitioning 80% of classes to hybrid learning models while maintaining student engagement.</w:t>
      </w:r>
    </w:p>
    <w:p>
      <w:pPr>
        <w:pStyle w:val="FirstParagraph"/>
      </w:pPr>
      <w:r>
        <w:rPr>
          <w:bCs/>
          <w:b/>
        </w:rPr>
        <w:t xml:space="preserve">School Director</w:t>
      </w:r>
    </w:p>
    <w:p>
      <w:pPr>
        <w:pStyle w:val="BodyText"/>
      </w:pPr>
      <w:r>
        <w:t xml:space="preserve">Istituto Comprensivo "Giovanni Falcone", Rome, Italy | [Start Date] – [End Date]</w:t>
      </w:r>
    </w:p>
    <w:p>
      <w:pPr>
        <w:numPr>
          <w:ilvl w:val="0"/>
          <w:numId w:val="1005"/>
        </w:numPr>
        <w:pStyle w:val="Compact"/>
      </w:pPr>
      <w:r>
        <w:t xml:space="preserve">Managed a multi-campus institution with over 1,200 students and 150 staff members.</w:t>
      </w:r>
    </w:p>
    <w:p>
      <w:pPr>
        <w:numPr>
          <w:ilvl w:val="0"/>
          <w:numId w:val="1005"/>
        </w:numPr>
        <w:pStyle w:val="Compact"/>
      </w:pPr>
      <w:r>
        <w:t xml:space="preserve">Revamped the school’s curriculum to incorporate STEM initiatives and cultural heritage education aligned with Italy Rome’s historical context.</w:t>
      </w:r>
    </w:p>
    <w:p>
      <w:pPr>
        <w:numPr>
          <w:ilvl w:val="0"/>
          <w:numId w:val="1005"/>
        </w:numPr>
        <w:pStyle w:val="Compact"/>
      </w:pPr>
      <w:r>
        <w:t xml:space="preserve">Established partnerships with local businesses and cultural organizations to enhance vocational training programs.</w:t>
      </w:r>
    </w:p>
    <w:p>
      <w:pPr>
        <w:numPr>
          <w:ilvl w:val="0"/>
          <w:numId w:val="1005"/>
        </w:numPr>
        <w:pStyle w:val="Compact"/>
      </w:pPr>
      <w:r>
        <w:t xml:space="preserve">Reduced dropout rates by 18% through targeted mentorship programs and family engagement strategies.</w:t>
      </w:r>
    </w:p>
    <w:p>
      <w:pPr>
        <w:pStyle w:val="FirstParagraph"/>
      </w:pPr>
      <w:r>
        <w:rPr>
          <w:bCs/>
          <w:b/>
        </w:rPr>
        <w:t xml:space="preserve">Administrative Consultant</w:t>
      </w:r>
    </w:p>
    <w:p>
      <w:pPr>
        <w:pStyle w:val="BodyText"/>
      </w:pPr>
      <w:r>
        <w:t xml:space="preserve">Istituto Nazionale di Formazione (INF), Rome, Italy | [Start Date] – [End Date]</w:t>
      </w:r>
    </w:p>
    <w:p>
      <w:pPr>
        <w:numPr>
          <w:ilvl w:val="0"/>
          <w:numId w:val="1006"/>
        </w:numPr>
        <w:pStyle w:val="Compact"/>
      </w:pPr>
      <w:r>
        <w:t xml:space="preserve">Provided expertise to regional schools on administrative best practices, including financial management and data-driven decision-making.</w:t>
      </w:r>
    </w:p>
    <w:p>
      <w:pPr>
        <w:numPr>
          <w:ilvl w:val="0"/>
          <w:numId w:val="1006"/>
        </w:numPr>
        <w:pStyle w:val="Compact"/>
      </w:pPr>
      <w:r>
        <w:t xml:space="preserve">Conducted workshops on EU-funded educational projects, helping institutions secure over €2 million in grants.</w:t>
      </w:r>
    </w:p>
    <w:p>
      <w:pPr>
        <w:numPr>
          <w:ilvl w:val="0"/>
          <w:numId w:val="1006"/>
        </w:numPr>
        <w:pStyle w:val="Compact"/>
      </w:pPr>
      <w:r>
        <w:t xml:space="preserve">Advised on the integration of inclusive education policies for students with disabilities, aligning with Italy’s National Strategy for Inclusive Education.</w:t>
      </w:r>
    </w:p>
    <w:p>
      <w:r>
        <w:pict>
          <v:rect style="width:0;height:1.5pt" o:hralign="center" o:hrstd="t" o:hr="t"/>
        </w:pict>
      </w:r>
    </w:p>
    <w:bookmarkEnd w:id="22"/>
    <w:bookmarkStart w:id="23" w:name="skills"/>
    <w:p>
      <w:pPr>
        <w:pStyle w:val="Heading2"/>
      </w:pPr>
      <w:r>
        <w:t xml:space="preserve">Skills</w:t>
      </w:r>
    </w:p>
    <w:p>
      <w:pPr>
        <w:numPr>
          <w:ilvl w:val="0"/>
          <w:numId w:val="1007"/>
        </w:numPr>
        <w:pStyle w:val="Compact"/>
      </w:pPr>
      <w:r>
        <w:rPr>
          <w:bCs/>
          <w:b/>
        </w:rPr>
        <w:t xml:space="preserve">Languages:</w:t>
      </w:r>
      <w:r>
        <w:t xml:space="preserve"> </w:t>
      </w:r>
      <w:r>
        <w:t xml:space="preserve">Fluent in Italian and English; basic knowledge of Spanish.</w:t>
      </w:r>
    </w:p>
    <w:p>
      <w:pPr>
        <w:numPr>
          <w:ilvl w:val="0"/>
          <w:numId w:val="1007"/>
        </w:numPr>
        <w:pStyle w:val="Compact"/>
      </w:pPr>
      <w:r>
        <w:rPr>
          <w:bCs/>
          <w:b/>
        </w:rPr>
        <w:t xml:space="preserve">Software:</w:t>
      </w:r>
      <w:r>
        <w:t xml:space="preserve"> </w:t>
      </w:r>
      <w:r>
        <w:t xml:space="preserve">Proficient in Microsoft Office, Google Workspace, and ERP systems (e.g., SIDI for educational institutions).</w:t>
      </w:r>
    </w:p>
    <w:p>
      <w:pPr>
        <w:numPr>
          <w:ilvl w:val="0"/>
          <w:numId w:val="1007"/>
        </w:numPr>
        <w:pStyle w:val="Compact"/>
      </w:pPr>
      <w:r>
        <w:rPr>
          <w:bCs/>
          <w:b/>
        </w:rPr>
        <w:t xml:space="preserve">Policy Analysis:</w:t>
      </w:r>
      <w:r>
        <w:t xml:space="preserve"> </w:t>
      </w:r>
      <w:r>
        <w:t xml:space="preserve">Experienced in interpreting Italian education laws (e.g., Legge 107/2015) and regional decrees.</w:t>
      </w:r>
    </w:p>
    <w:p>
      <w:pPr>
        <w:numPr>
          <w:ilvl w:val="0"/>
          <w:numId w:val="1007"/>
        </w:numPr>
        <w:pStyle w:val="Compact"/>
      </w:pPr>
      <w:r>
        <w:rPr>
          <w:bCs/>
          <w:b/>
        </w:rPr>
        <w:t xml:space="preserve">Leadership:</w:t>
      </w:r>
      <w:r>
        <w:t xml:space="preserve"> </w:t>
      </w:r>
      <w:r>
        <w:t xml:space="preserve">Strong team-building, conflict resolution, and stakeholder communication skills.</w:t>
      </w:r>
    </w:p>
    <w:p>
      <w:pPr>
        <w:numPr>
          <w:ilvl w:val="0"/>
          <w:numId w:val="1007"/>
        </w:numPr>
        <w:pStyle w:val="Compact"/>
      </w:pPr>
      <w:r>
        <w:rPr>
          <w:bCs/>
          <w:b/>
        </w:rPr>
        <w:t xml:space="preserve">Cultural Competence:</w:t>
      </w:r>
      <w:r>
        <w:t xml:space="preserve"> </w:t>
      </w:r>
      <w:r>
        <w:t xml:space="preserve">Deep understanding of Rome’s educational diversity, including multicultural student populations and historical preservation initiatives.</w:t>
      </w:r>
    </w:p>
    <w:p>
      <w:r>
        <w:pict>
          <v:rect style="width:0;height:1.5pt" o:hralign="center" o:hrstd="t" o:hr="t"/>
        </w:pict>
      </w:r>
    </w:p>
    <w:bookmarkEnd w:id="23"/>
    <w:bookmarkStart w:id="24" w:name="certifications-professional-development"/>
    <w:p>
      <w:pPr>
        <w:pStyle w:val="Heading2"/>
      </w:pPr>
      <w:r>
        <w:t xml:space="preserve">Certifications &amp; Professional Development</w:t>
      </w:r>
    </w:p>
    <w:p>
      <w:pPr>
        <w:pStyle w:val="FirstParagraph"/>
      </w:pPr>
      <w:r>
        <w:rPr>
          <w:bCs/>
          <w:b/>
        </w:rPr>
        <w:t xml:space="preserve">European Schoolnet Certification in Digital Education</w:t>
      </w:r>
    </w:p>
    <w:p>
      <w:pPr>
        <w:pStyle w:val="BodyText"/>
      </w:pPr>
      <w:r>
        <w:t xml:space="preserve">[Year]</w:t>
      </w:r>
    </w:p>
    <w:p>
      <w:pPr>
        <w:pStyle w:val="BodyText"/>
      </w:pPr>
      <w:r>
        <w:rPr>
          <w:bCs/>
          <w:b/>
        </w:rPr>
        <w:t xml:space="preserve">Course on Educational Inclusion and Accessibility</w:t>
      </w:r>
    </w:p>
    <w:p>
      <w:pPr>
        <w:pStyle w:val="BodyText"/>
      </w:pPr>
      <w:r>
        <w:t xml:space="preserve">Università di Bologna, Italy | [Year]</w:t>
      </w:r>
    </w:p>
    <w:p>
      <w:pPr>
        <w:pStyle w:val="BodyText"/>
      </w:pPr>
      <w:r>
        <w:rPr>
          <w:bCs/>
          <w:b/>
        </w:rPr>
        <w:t xml:space="preserve">Leadership in Education: Managing Change</w:t>
      </w:r>
    </w:p>
    <w:p>
      <w:pPr>
        <w:pStyle w:val="BodyText"/>
      </w:pPr>
      <w:r>
        <w:t xml:space="preserve">Coursera (University of London) | [Year]</w:t>
      </w:r>
    </w:p>
    <w:p>
      <w:r>
        <w:pict>
          <v:rect style="width:0;height:1.5pt" o:hralign="center" o:hrstd="t" o:hr="t"/>
        </w:pict>
      </w:r>
    </w:p>
    <w:bookmarkEnd w:id="24"/>
    <w:bookmarkStart w:id="25" w:name="publications-projects"/>
    <w:p>
      <w:pPr>
        <w:pStyle w:val="Heading2"/>
      </w:pPr>
      <w:r>
        <w:t xml:space="preserve">Publications &amp; Projects</w:t>
      </w:r>
    </w:p>
    <w:p>
      <w:pPr>
        <w:numPr>
          <w:ilvl w:val="0"/>
          <w:numId w:val="1008"/>
        </w:numPr>
        <w:pStyle w:val="Compact"/>
      </w:pPr>
      <w:r>
        <w:t xml:space="preserve">"Digital Transformation in Italian Schools: A Case Study from Rome" – Published in the *Journal of Educational Administration*, 2023.</w:t>
      </w:r>
    </w:p>
    <w:p>
      <w:pPr>
        <w:numPr>
          <w:ilvl w:val="0"/>
          <w:numId w:val="1008"/>
        </w:numPr>
        <w:pStyle w:val="Compact"/>
      </w:pPr>
      <w:r>
        <w:t xml:space="preserve">Contributed to the "Roma Education 2030" initiative, focusing on sustainable urban education planning.</w:t>
      </w:r>
    </w:p>
    <w:p>
      <w:pPr>
        <w:numPr>
          <w:ilvl w:val="0"/>
          <w:numId w:val="1008"/>
        </w:numPr>
        <w:pStyle w:val="Compact"/>
      </w:pPr>
      <w:r>
        <w:t xml:space="preserve">Co-developed a community-based literacy program for Roma and Sinti students, supported by the European Union’s Erasmus+ fund.</w:t>
      </w:r>
    </w:p>
    <w:p>
      <w:r>
        <w:pict>
          <v:rect style="width:0;height:1.5pt" o:hralign="center" o:hrstd="t" o:hr="t"/>
        </w:pict>
      </w:r>
    </w:p>
    <w:bookmarkEnd w:id="25"/>
    <w:bookmarkStart w:id="26" w:name="references"/>
    <w:p>
      <w:pPr>
        <w:pStyle w:val="Heading2"/>
      </w:pPr>
      <w:r>
        <w:t xml:space="preserve">References</w:t>
      </w:r>
    </w:p>
    <w:p>
      <w:pPr>
        <w:pStyle w:val="FirstParagraph"/>
      </w:pPr>
      <w:r>
        <w:t xml:space="preserve">Available upon request. Contact [Your Name] at your.email@example.com or +39 123-456-7890.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Italy Rome</dc:title>
  <dc:creator/>
  <dc:language>en</dc:language>
  <cp:keywords/>
  <dcterms:created xsi:type="dcterms:W3CDTF">2025-12-04T22:39:50Z</dcterms:created>
  <dcterms:modified xsi:type="dcterms:W3CDTF">2025-12-04T22:39:50Z</dcterms:modified>
</cp:coreProperties>
</file>

<file path=docProps/custom.xml><?xml version="1.0" encoding="utf-8"?>
<Properties xmlns="http://schemas.openxmlformats.org/officeDocument/2006/custom-properties" xmlns:vt="http://schemas.openxmlformats.org/officeDocument/2006/docPropsVTypes"/>
</file>