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Education</w:t>
      </w:r>
      <w:r>
        <w:t xml:space="preserve"> </w:t>
      </w:r>
      <w:r>
        <w:t xml:space="preserve">Administrator</w:t>
      </w:r>
      <w:r>
        <w:t xml:space="preserve"> </w:t>
      </w:r>
      <w:r>
        <w:t xml:space="preserve">-</w:t>
      </w:r>
      <w:r>
        <w:t xml:space="preserve"> </w:t>
      </w:r>
      <w:r>
        <w:t xml:space="preserve">Nigeria</w:t>
      </w:r>
      <w:r>
        <w:t xml:space="preserve"> </w:t>
      </w:r>
      <w:r>
        <w:t xml:space="preserve">Abuja</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Adebayo</w:t>
      </w:r>
      <w:r>
        <w:br/>
      </w:r>
      <w:r>
        <w:rPr>
          <w:bCs/>
          <w:b/>
        </w:rPr>
        <w:t xml:space="preserve">Contact:</w:t>
      </w:r>
      <w:r>
        <w:t xml:space="preserve"> </w:t>
      </w:r>
      <w:r>
        <w:t xml:space="preserve">+234 801 234 5678 | john.adebayo@example.com</w:t>
      </w:r>
      <w:r>
        <w:br/>
      </w:r>
      <w:r>
        <w:rPr>
          <w:bCs/>
          <w:b/>
        </w:rPr>
        <w:t xml:space="preserve">Address:</w:t>
      </w:r>
      <w:r>
        <w:t xml:space="preserve"> </w:t>
      </w:r>
      <w:r>
        <w:t xml:space="preserve">Plot 12, Maitama, Abuja, Nigeria</w:t>
      </w:r>
      <w:r>
        <w:br/>
      </w:r>
      <w:r>
        <w:rPr>
          <w:bCs/>
          <w:b/>
        </w:rPr>
        <w:t xml:space="preserve">Date of Birth:</w:t>
      </w:r>
      <w:r>
        <w:t xml:space="preserve"> </w:t>
      </w:r>
      <w:r>
        <w:t xml:space="preserve">April 5, 1985</w:t>
      </w:r>
    </w:p>
    <w:bookmarkEnd w:id="20"/>
    <w:bookmarkStart w:id="21" w:name="professional-summary"/>
    <w:p>
      <w:pPr>
        <w:pStyle w:val="Heading2"/>
      </w:pPr>
      <w:r>
        <w:t xml:space="preserve">Professional Summary</w:t>
      </w:r>
    </w:p>
    <w:p>
      <w:pPr>
        <w:pStyle w:val="FirstParagraph"/>
      </w:pPr>
      <w:r>
        <w:t xml:space="preserve">A dedicated and results-driven Education Administrator with over a decade of experience in shaping educational systems within Nigeria. Specializing in curriculum development, institutional leadership, and policy implementation across primary, secondary, and tertiary institutions. A graduate of the University of Abuja with a Master’s in Education Administration, I have consistently demonstrated an ability to align educational practices with national standards while addressing local challenges in Nigeria’s education sector. My work in Abuja has focused on improving access to quality education, fostering teacher professional development, and integrating technology into classroom settings. As an Education Administrator in Nigeria Abuja, I am committed to advancing equitable learning opportunities for students and empowering educators through innovative strategies.</w:t>
      </w:r>
    </w:p>
    <w:bookmarkEnd w:id="21"/>
    <w:bookmarkStart w:id="22" w:name="education"/>
    <w:p>
      <w:pPr>
        <w:pStyle w:val="Heading2"/>
      </w:pPr>
      <w:r>
        <w:t xml:space="preserve">Education</w:t>
      </w:r>
    </w:p>
    <w:p>
      <w:pPr>
        <w:pStyle w:val="FirstParagraph"/>
      </w:pPr>
      <w:r>
        <w:rPr>
          <w:bCs/>
          <w:b/>
        </w:rPr>
        <w:t xml:space="preserve">M.Sc. in Education Administration</w:t>
      </w:r>
      <w:r>
        <w:br/>
      </w:r>
      <w:r>
        <w:t xml:space="preserve">University of Abuja, Nigeria</w:t>
      </w:r>
      <w:r>
        <w:br/>
      </w:r>
      <w:r>
        <w:t xml:space="preserve">Graduated: 2015</w:t>
      </w:r>
      <w:r>
        <w:br/>
      </w:r>
      <w:r>
        <w:t xml:space="preserve">Relevant coursework: Educational Policy Analysis, Curriculum Design, School Leadership</w:t>
      </w:r>
    </w:p>
    <w:p>
      <w:pPr>
        <w:pStyle w:val="BodyText"/>
      </w:pPr>
      <w:r>
        <w:rPr>
          <w:bCs/>
          <w:b/>
        </w:rPr>
        <w:t xml:space="preserve">B.Ed. in Primary Education</w:t>
      </w:r>
      <w:r>
        <w:br/>
      </w:r>
      <w:r>
        <w:t xml:space="preserve">Federal University of Technology, Minna, Nigeria</w:t>
      </w:r>
      <w:r>
        <w:br/>
      </w:r>
      <w:r>
        <w:t xml:space="preserve">Graduated: 2010</w:t>
      </w:r>
    </w:p>
    <w:p>
      <w:pPr>
        <w:pStyle w:val="BodyText"/>
      </w:pPr>
      <w:r>
        <w:rPr>
          <w:bCs/>
          <w:b/>
        </w:rPr>
        <w:t xml:space="preserve">Diploma in Educational Management (DEMA)</w:t>
      </w:r>
      <w:r>
        <w:br/>
      </w:r>
      <w:r>
        <w:t xml:space="preserve">National Institute for Policy and Strategic Studies (NIPSS), Abuja</w:t>
      </w:r>
      <w:r>
        <w:br/>
      </w:r>
      <w:r>
        <w:t xml:space="preserve">Completed: 2017</w:t>
      </w:r>
    </w:p>
    <w:bookmarkEnd w:id="22"/>
    <w:bookmarkStart w:id="26" w:name="professional-experience"/>
    <w:p>
      <w:pPr>
        <w:pStyle w:val="Heading2"/>
      </w:pPr>
      <w:r>
        <w:t xml:space="preserve">Professional Experience</w:t>
      </w:r>
    </w:p>
    <w:bookmarkStart w:id="23" w:name="education-administrator"/>
    <w:p>
      <w:pPr>
        <w:pStyle w:val="Heading3"/>
      </w:pPr>
      <w:r>
        <w:t xml:space="preserve">Education Administrator</w:t>
      </w:r>
    </w:p>
    <w:p>
      <w:pPr>
        <w:pStyle w:val="FirstParagraph"/>
      </w:pPr>
      <w:r>
        <w:rPr>
          <w:bCs/>
          <w:b/>
        </w:rPr>
        <w:t xml:space="preserve">Abuja State Ministry of Education, Nigeria</w:t>
      </w:r>
      <w:r>
        <w:br/>
      </w:r>
      <w:r>
        <w:t xml:space="preserve">July 2018 – Present</w:t>
      </w:r>
      <w:r>
        <w:br/>
      </w:r>
      <w:r>
        <w:t xml:space="preserve">- Overseeing the implementation of the National Curriculum Framework in Abuja’s public schools, ensuring alignment with Nigerian educational standards.</w:t>
      </w:r>
      <w:r>
        <w:br/>
      </w:r>
      <w:r>
        <w:t xml:space="preserve">- Leading a team of 50+ educators to develop and evaluate curricula for primary and secondary institutions in Nigeria Abuja.</w:t>
      </w:r>
      <w:r>
        <w:br/>
      </w:r>
      <w:r>
        <w:t xml:space="preserve">- Collaborating with local stakeholders to address challenges such as resource allocation, teacher training, and student performance gaps.</w:t>
      </w:r>
      <w:r>
        <w:br/>
      </w:r>
      <w:r>
        <w:t xml:space="preserve">- Organizing workshops on modern pedagogical techniques tailored to the diverse cultural and socioeconomic contexts of Abuja’s communities.</w:t>
      </w:r>
      <w:r>
        <w:br/>
      </w:r>
      <w:r>
        <w:t xml:space="preserve">- Contributing to the development of the Abuja Education Strategic Plan 2020-2025, focusing on digital literacy and inclusive education.</w:t>
      </w:r>
    </w:p>
    <w:bookmarkEnd w:id="23"/>
    <w:bookmarkStart w:id="24" w:name="head-of-curriculum-development"/>
    <w:p>
      <w:pPr>
        <w:pStyle w:val="Heading3"/>
      </w:pPr>
      <w:r>
        <w:t xml:space="preserve">Head of Curriculum Development</w:t>
      </w:r>
    </w:p>
    <w:p>
      <w:pPr>
        <w:pStyle w:val="FirstParagraph"/>
      </w:pPr>
      <w:r>
        <w:rPr>
          <w:bCs/>
          <w:b/>
        </w:rPr>
        <w:t xml:space="preserve">National Council for Curriculum and Assessment (NCCA), Abuja</w:t>
      </w:r>
      <w:r>
        <w:br/>
      </w:r>
      <w:r>
        <w:t xml:space="preserve">January 2014 – June 2018</w:t>
      </w:r>
      <w:r>
        <w:br/>
      </w:r>
      <w:r>
        <w:t xml:space="preserve">- Designing and standardizing curricula for national examinations, ensuring relevance to the needs of Nigerian students.</w:t>
      </w:r>
      <w:r>
        <w:br/>
      </w:r>
      <w:r>
        <w:t xml:space="preserve">- Partnering with educators in Nigeria Abuja to pilot new teaching methodologies and assess their impact on learning outcomes.</w:t>
      </w:r>
      <w:r>
        <w:br/>
      </w:r>
      <w:r>
        <w:t xml:space="preserve">- Representing NCCA at regional conferences in Nigeria, advocating for curriculum reforms that prioritize critical thinking and innovation.</w:t>
      </w:r>
    </w:p>
    <w:bookmarkEnd w:id="24"/>
    <w:bookmarkStart w:id="25" w:name="assistant-education-officer"/>
    <w:p>
      <w:pPr>
        <w:pStyle w:val="Heading3"/>
      </w:pPr>
      <w:r>
        <w:t xml:space="preserve">Assistant Education Officer</w:t>
      </w:r>
    </w:p>
    <w:p>
      <w:pPr>
        <w:pStyle w:val="FirstParagraph"/>
      </w:pPr>
      <w:r>
        <w:rPr>
          <w:bCs/>
          <w:b/>
        </w:rPr>
        <w:t xml:space="preserve">Abuja Municipal Area Council (AMAC), Nigeria</w:t>
      </w:r>
      <w:r>
        <w:br/>
      </w:r>
      <w:r>
        <w:t xml:space="preserve">March 2010 – December 2013</w:t>
      </w:r>
      <w:r>
        <w:br/>
      </w:r>
      <w:r>
        <w:t xml:space="preserve">- Managing school infrastructure projects, including the renovation of 15 public schools in Abuja.</w:t>
      </w:r>
      <w:r>
        <w:br/>
      </w:r>
      <w:r>
        <w:t xml:space="preserve">- Supervising the distribution of textbooks and teaching materials to underserved communities in Nigeria Abuja.</w:t>
      </w:r>
      <w:r>
        <w:br/>
      </w:r>
      <w:r>
        <w:t xml:space="preserve">- Conducting regular inspections to ensure compliance with national education policies and safety standards.</w:t>
      </w:r>
    </w:p>
    <w:bookmarkEnd w:id="25"/>
    <w:bookmarkEnd w:id="26"/>
    <w:bookmarkStart w:id="27" w:name="skills"/>
    <w:p>
      <w:pPr>
        <w:pStyle w:val="Heading2"/>
      </w:pPr>
      <w:r>
        <w:t xml:space="preserve">Skills</w:t>
      </w:r>
    </w:p>
    <w:p>
      <w:pPr>
        <w:numPr>
          <w:ilvl w:val="0"/>
          <w:numId w:val="1001"/>
        </w:numPr>
        <w:pStyle w:val="Compact"/>
      </w:pPr>
      <w:r>
        <w:t xml:space="preserve">Curriculum Development &amp; Evaluation</w:t>
      </w:r>
    </w:p>
    <w:p>
      <w:pPr>
        <w:numPr>
          <w:ilvl w:val="0"/>
          <w:numId w:val="1001"/>
        </w:numPr>
        <w:pStyle w:val="Compact"/>
      </w:pPr>
      <w:r>
        <w:t xml:space="preserve">Strategic Planning and Policy Implementation</w:t>
      </w:r>
    </w:p>
    <w:p>
      <w:pPr>
        <w:numPr>
          <w:ilvl w:val="0"/>
          <w:numId w:val="1001"/>
        </w:numPr>
        <w:pStyle w:val="Compact"/>
      </w:pPr>
      <w:r>
        <w:t xml:space="preserve">Educational Leadership and Management</w:t>
      </w:r>
    </w:p>
    <w:p>
      <w:pPr>
        <w:numPr>
          <w:ilvl w:val="0"/>
          <w:numId w:val="1001"/>
        </w:numPr>
        <w:pStyle w:val="Compact"/>
      </w:pPr>
      <w:r>
        <w:t xml:space="preserve">Stakeholder Engagement and Community Outreach</w:t>
      </w:r>
    </w:p>
    <w:p>
      <w:pPr>
        <w:numPr>
          <w:ilvl w:val="0"/>
          <w:numId w:val="1001"/>
        </w:numPr>
        <w:pStyle w:val="Compact"/>
      </w:pPr>
      <w:r>
        <w:t xml:space="preserve">Data Analysis for Educational Performance Metrics</w:t>
      </w:r>
    </w:p>
    <w:p>
      <w:pPr>
        <w:numPr>
          <w:ilvl w:val="0"/>
          <w:numId w:val="1001"/>
        </w:numPr>
        <w:pStyle w:val="Compact"/>
      </w:pPr>
      <w:r>
        <w:t xml:space="preserve">Project Management in Multicultural Environments (Nigeria Abuja)</w:t>
      </w:r>
    </w:p>
    <w:bookmarkEnd w:id="27"/>
    <w:bookmarkStart w:id="28" w:name="certifications-training"/>
    <w:p>
      <w:pPr>
        <w:pStyle w:val="Heading2"/>
      </w:pPr>
      <w:r>
        <w:t xml:space="preserve">Certifications &amp; Training</w:t>
      </w:r>
    </w:p>
    <w:p>
      <w:pPr>
        <w:pStyle w:val="FirstParagraph"/>
      </w:pPr>
      <w:r>
        <w:rPr>
          <w:bCs/>
          <w:b/>
        </w:rPr>
        <w:t xml:space="preserve">Advanced Certificate in School Leadership</w:t>
      </w:r>
      <w:r>
        <w:br/>
      </w:r>
      <w:r>
        <w:t xml:space="preserve">UNESCO-UNESCO Institute for Capacity Development, 2019</w:t>
      </w:r>
    </w:p>
    <w:p>
      <w:pPr>
        <w:pStyle w:val="BodyText"/>
      </w:pPr>
      <w:r>
        <w:rPr>
          <w:bCs/>
          <w:b/>
        </w:rPr>
        <w:t xml:space="preserve">ICT in Education Program</w:t>
      </w:r>
      <w:r>
        <w:br/>
      </w:r>
      <w:r>
        <w:t xml:space="preserve">National Information Technology Development Agency (NITDA), Nigeria, 2020</w:t>
      </w:r>
    </w:p>
    <w:bookmarkEnd w:id="28"/>
    <w:bookmarkStart w:id="29" w:name="achievements-accomplishments"/>
    <w:p>
      <w:pPr>
        <w:pStyle w:val="Heading2"/>
      </w:pPr>
      <w:r>
        <w:t xml:space="preserve">Achievements &amp; Accomplishments</w:t>
      </w:r>
    </w:p>
    <w:p>
      <w:pPr>
        <w:numPr>
          <w:ilvl w:val="0"/>
          <w:numId w:val="1002"/>
        </w:numPr>
        <w:pStyle w:val="Compact"/>
      </w:pPr>
      <w:r>
        <w:t xml:space="preserve">Recognized as "Outstanding Education Administrator" by the Abuja Education Association in 2019 for initiatives that improved literacy rates in urban schools.</w:t>
      </w:r>
    </w:p>
    <w:p>
      <w:pPr>
        <w:numPr>
          <w:ilvl w:val="0"/>
          <w:numId w:val="1002"/>
        </w:numPr>
        <w:pStyle w:val="Compact"/>
      </w:pPr>
      <w:r>
        <w:t xml:space="preserve">Launched a mentorship program for new teachers in Nigeria Abuja, resulting in a 30% reduction in staff turnover within two years.</w:t>
      </w:r>
    </w:p>
    <w:p>
      <w:pPr>
        <w:numPr>
          <w:ilvl w:val="0"/>
          <w:numId w:val="1002"/>
        </w:numPr>
        <w:pStyle w:val="Compact"/>
      </w:pPr>
      <w:r>
        <w:t xml:space="preserve">Secured funding from the Federal Government of Nigeria to implement smart classrooms in five Abuja secondary schools, integrating digital tools into teaching.</w:t>
      </w:r>
    </w:p>
    <w:p>
      <w:pPr>
        <w:numPr>
          <w:ilvl w:val="0"/>
          <w:numId w:val="1002"/>
        </w:numPr>
        <w:pStyle w:val="Compact"/>
      </w:pPr>
      <w:r>
        <w:t xml:space="preserve">Contributed to the drafting of the 2021 Abuja Education Sector Accountability Framework, enhancing transparency in public education funding.</w:t>
      </w:r>
    </w:p>
    <w:bookmarkEnd w:id="29"/>
    <w:bookmarkStart w:id="30" w:name="languages"/>
    <w:p>
      <w:pPr>
        <w:pStyle w:val="Heading2"/>
      </w:pPr>
      <w:r>
        <w:t xml:space="preserve">Languages</w:t>
      </w:r>
    </w:p>
    <w:p>
      <w:pPr>
        <w:pStyle w:val="FirstParagraph"/>
      </w:pPr>
      <w:r>
        <w:t xml:space="preserve">English (Fluent), Hausa (Basic), Igbo (Basic)</w:t>
      </w:r>
    </w:p>
    <w:bookmarkEnd w:id="30"/>
    <w:bookmarkStart w:id="31" w:name="references"/>
    <w:p>
      <w:pPr>
        <w:pStyle w:val="Heading2"/>
      </w:pPr>
      <w:r>
        <w:t xml:space="preserve">References</w:t>
      </w:r>
    </w:p>
    <w:p>
      <w:pPr>
        <w:pStyle w:val="FirstParagraph"/>
      </w:pPr>
      <w:r>
        <w:t xml:space="preserve">Available upon request. Contact: john.adebayo@example.com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Education Administrator - Nigeria Abuja</dc:title>
  <dc:creator/>
  <dc:language>en</dc:language>
  <cp:keywords/>
  <dcterms:created xsi:type="dcterms:W3CDTF">2025-12-03T11:37:38Z</dcterms:created>
  <dcterms:modified xsi:type="dcterms:W3CDTF">2025-12-03T11:37:38Z</dcterms:modified>
</cp:coreProperties>
</file>

<file path=docProps/custom.xml><?xml version="1.0" encoding="utf-8"?>
<Properties xmlns="http://schemas.openxmlformats.org/officeDocument/2006/custom-properties" xmlns:vt="http://schemas.openxmlformats.org/officeDocument/2006/docPropsVTypes"/>
</file>