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Nigeria</w:t>
      </w:r>
      <w:r>
        <w:t xml:space="preserve"> </w:t>
      </w:r>
      <w:r>
        <w:t xml:space="preserve">Lagos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Chidi Adebayo</w:t>
      </w:r>
      <w:r>
        <w:br/>
      </w:r>
      <w:r>
        <w:rPr>
          <w:bCs/>
          <w:b/>
        </w:rPr>
        <w:t xml:space="preserve">Email:</w:t>
      </w:r>
      <w:r>
        <w:t xml:space="preserve"> </w:t>
      </w:r>
      <w:r>
        <w:t xml:space="preserve">chidi.adebayo@educationnigeria.org</w:t>
      </w:r>
      <w:r>
        <w:br/>
      </w:r>
      <w:r>
        <w:rPr>
          <w:bCs/>
          <w:b/>
        </w:rPr>
        <w:t xml:space="preserve">Phone:</w:t>
      </w:r>
      <w:r>
        <w:t xml:space="preserve"> </w:t>
      </w:r>
      <w:r>
        <w:t xml:space="preserve">+234 801 234 5678</w:t>
      </w:r>
      <w:r>
        <w:br/>
      </w:r>
      <w:r>
        <w:rPr>
          <w:bCs/>
          <w:b/>
        </w:rPr>
        <w:t xml:space="preserve">Address:</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seasoned Education Administrator with over a decade of experience in managing and enhancing educational institutions in Lagos, Nigeria. A proven track record in curriculum development, staff training, and policy implementation tailored to the unique challenges of the Nigerian education system. Committed to fostering academic excellence and equitable access to quality education for students across Lagos. Skilled in navigating local educational regulations, leveraging community partnerships, and driving institutional growth within the dynamic landscape of Nigeria’s education sector.</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University of Lagos (UNILAG), 2005-2008</w:t>
      </w:r>
      <w:r>
        <w:br/>
      </w:r>
      <w:r>
        <w:t xml:space="preserve">Specialization: Curriculum Studies and Educational Management</w:t>
      </w:r>
    </w:p>
    <w:p>
      <w:pPr>
        <w:numPr>
          <w:ilvl w:val="0"/>
          <w:numId w:val="1001"/>
        </w:numPr>
        <w:pStyle w:val="Compact"/>
      </w:pPr>
      <w:r>
        <w:rPr>
          <w:bCs/>
          <w:b/>
        </w:rPr>
        <w:t xml:space="preserve">Masters in Educational Administration</w:t>
      </w:r>
      <w:r>
        <w:t xml:space="preserve">, Obafemi Awolowo University (OAU), 2011-2013</w:t>
      </w:r>
      <w:r>
        <w:br/>
      </w:r>
      <w:r>
        <w:t xml:space="preserve">Thesis: "Challenges in Implementing National Education Policies in Lagos State"</w:t>
      </w:r>
    </w:p>
    <w:p>
      <w:pPr>
        <w:numPr>
          <w:ilvl w:val="0"/>
          <w:numId w:val="1001"/>
        </w:numPr>
        <w:pStyle w:val="Compact"/>
      </w:pPr>
      <w:r>
        <w:rPr>
          <w:bCs/>
          <w:b/>
        </w:rPr>
        <w:t xml:space="preserve">Postgraduate Certificate in School Leadership</w:t>
      </w:r>
      <w:r>
        <w:t xml:space="preserve">, Nigerian Educational Research and Development Council (NERDC), 2015</w:t>
      </w:r>
    </w:p>
    <w:bookmarkEnd w:id="22"/>
    <w:bookmarkStart w:id="26" w:name="work-experience"/>
    <w:p>
      <w:pPr>
        <w:pStyle w:val="Heading2"/>
      </w:pPr>
      <w:r>
        <w:t xml:space="preserve">Work Experience</w:t>
      </w:r>
    </w:p>
    <w:bookmarkStart w:id="23" w:name="senior-education-administrator"/>
    <w:p>
      <w:pPr>
        <w:pStyle w:val="Heading3"/>
      </w:pPr>
      <w:r>
        <w:t xml:space="preserve">Senior Education Administrator</w:t>
      </w:r>
    </w:p>
    <w:p>
      <w:pPr>
        <w:pStyle w:val="FirstParagraph"/>
      </w:pPr>
      <w:r>
        <w:rPr>
          <w:bCs/>
          <w:b/>
        </w:rPr>
        <w:t xml:space="preserve">Lagos State Ministry of Education, Lagos, Nigeria</w:t>
      </w:r>
      <w:r>
        <w:br/>
      </w:r>
      <w:r>
        <w:t xml:space="preserve">January 2018 – Present</w:t>
      </w:r>
      <w:r>
        <w:br/>
      </w:r>
      <w:r>
        <w:t xml:space="preserve">- Spearheaded the development and implementation of standardized curricula for 50+ public schools in Lagos.</w:t>
      </w:r>
      <w:r>
        <w:br/>
      </w:r>
      <w:r>
        <w:t xml:space="preserve">- Led a team of 30 educators to improve student performance metrics by 25% across primary and secondary institutions.</w:t>
      </w:r>
      <w:r>
        <w:br/>
      </w:r>
      <w:r>
        <w:t xml:space="preserve">- Collaborated with local stakeholders to secure funding for infrastructure upgrades in underserved communities.</w:t>
      </w:r>
      <w:r>
        <w:br/>
      </w:r>
      <w:r>
        <w:t xml:space="preserve">- Designed and executed training programs for over 500 teachers on modern pedagogical techniques aligned with Nigerian educational standards.</w:t>
      </w:r>
    </w:p>
    <w:bookmarkEnd w:id="23"/>
    <w:bookmarkStart w:id="24" w:name="head-of-school-operations"/>
    <w:p>
      <w:pPr>
        <w:pStyle w:val="Heading3"/>
      </w:pPr>
      <w:r>
        <w:t xml:space="preserve">Head of School Operations</w:t>
      </w:r>
    </w:p>
    <w:p>
      <w:pPr>
        <w:pStyle w:val="FirstParagraph"/>
      </w:pPr>
      <w:r>
        <w:rPr>
          <w:bCs/>
          <w:b/>
        </w:rPr>
        <w:t xml:space="preserve">St. Theresa College, Lagos, Nigeria</w:t>
      </w:r>
      <w:r>
        <w:br/>
      </w:r>
      <w:r>
        <w:t xml:space="preserve">June 2012 – December 2017</w:t>
      </w:r>
      <w:r>
        <w:br/>
      </w:r>
      <w:r>
        <w:t xml:space="preserve">- Managed daily operations of a 1,500-student institution, ensuring compliance with Federal Ministry of Education guidelines.</w:t>
      </w:r>
      <w:r>
        <w:br/>
      </w:r>
      <w:r>
        <w:t xml:space="preserve">- Introduced a data-driven approach to monitor student progress and allocate resources effectively.</w:t>
      </w:r>
      <w:r>
        <w:br/>
      </w:r>
      <w:r>
        <w:t xml:space="preserve">- Supervised the recruitment and professional development of teaching staff, reducing turnover by 40%.</w:t>
      </w:r>
    </w:p>
    <w:bookmarkEnd w:id="24"/>
    <w:bookmarkStart w:id="25" w:name="assistant-principal"/>
    <w:p>
      <w:pPr>
        <w:pStyle w:val="Heading3"/>
      </w:pPr>
      <w:r>
        <w:t xml:space="preserve">Assistant Principal</w:t>
      </w:r>
    </w:p>
    <w:p>
      <w:pPr>
        <w:pStyle w:val="FirstParagraph"/>
      </w:pPr>
      <w:r>
        <w:rPr>
          <w:bCs/>
          <w:b/>
        </w:rPr>
        <w:t xml:space="preserve">Lagos International School, Lagos, Nigeria</w:t>
      </w:r>
      <w:r>
        <w:br/>
      </w:r>
      <w:r>
        <w:t xml:space="preserve">August 2008 – May 2012</w:t>
      </w:r>
      <w:r>
        <w:br/>
      </w:r>
      <w:r>
        <w:t xml:space="preserve">- Played a key role in the accreditation process of the school by NCE and NEAT.</w:t>
      </w:r>
      <w:r>
        <w:br/>
      </w:r>
      <w:r>
        <w:t xml:space="preserve">- Implemented a community engagement program that increased parent participation in student learning by 60%.</w:t>
      </w:r>
    </w:p>
    <w:bookmarkEnd w:id="25"/>
    <w:bookmarkEnd w:id="26"/>
    <w:bookmarkStart w:id="27" w:name="skills"/>
    <w:p>
      <w:pPr>
        <w:pStyle w:val="Heading2"/>
      </w:pPr>
      <w:r>
        <w:t xml:space="preserve">Skills</w:t>
      </w:r>
    </w:p>
    <w:p>
      <w:pPr>
        <w:numPr>
          <w:ilvl w:val="0"/>
          <w:numId w:val="1002"/>
        </w:numPr>
        <w:pStyle w:val="Compact"/>
      </w:pPr>
      <w:r>
        <w:t xml:space="preserve">Curriculum Design and Development (Nigerian National Curriculum Framework)</w:t>
      </w:r>
    </w:p>
    <w:p>
      <w:pPr>
        <w:numPr>
          <w:ilvl w:val="0"/>
          <w:numId w:val="1002"/>
        </w:numPr>
        <w:pStyle w:val="Compact"/>
      </w:pPr>
      <w:r>
        <w:t xml:space="preserve">Educational Policy Analysis and Implementation</w:t>
      </w:r>
    </w:p>
    <w:p>
      <w:pPr>
        <w:numPr>
          <w:ilvl w:val="0"/>
          <w:numId w:val="1002"/>
        </w:numPr>
        <w:pStyle w:val="Compact"/>
      </w:pPr>
      <w:r>
        <w:t xml:space="preserve">Leadership and Strategic Planning</w:t>
      </w:r>
    </w:p>
    <w:p>
      <w:pPr>
        <w:numPr>
          <w:ilvl w:val="0"/>
          <w:numId w:val="1002"/>
        </w:numPr>
        <w:pStyle w:val="Compact"/>
      </w:pPr>
      <w:r>
        <w:t xml:space="preserve">Stakeholder Engagement and Community Liaison</w:t>
      </w:r>
    </w:p>
    <w:p>
      <w:pPr>
        <w:numPr>
          <w:ilvl w:val="0"/>
          <w:numId w:val="1002"/>
        </w:numPr>
        <w:pStyle w:val="Compact"/>
      </w:pPr>
      <w:r>
        <w:t xml:space="preserve">Data Analysis for Educational Outcomes</w:t>
      </w:r>
    </w:p>
    <w:p>
      <w:pPr>
        <w:numPr>
          <w:ilvl w:val="0"/>
          <w:numId w:val="1002"/>
        </w:numPr>
        <w:pStyle w:val="Compact"/>
      </w:pPr>
      <w:r>
        <w:t xml:space="preserve">Project Management (PMP-certified)</w:t>
      </w:r>
    </w:p>
    <w:bookmarkEnd w:id="27"/>
    <w:bookmarkStart w:id="28" w:name="certifications-and-training"/>
    <w:p>
      <w:pPr>
        <w:pStyle w:val="Heading2"/>
      </w:pPr>
      <w:r>
        <w:t xml:space="preserve">Certifications and Training</w:t>
      </w:r>
    </w:p>
    <w:p>
      <w:pPr>
        <w:numPr>
          <w:ilvl w:val="0"/>
          <w:numId w:val="1003"/>
        </w:numPr>
        <w:pStyle w:val="Compact"/>
      </w:pPr>
      <w:r>
        <w:t xml:space="preserve">Nigerian Educational Research and Development Council (NERDC) Certification in Curriculum Leadership, 2016</w:t>
      </w:r>
    </w:p>
    <w:p>
      <w:pPr>
        <w:numPr>
          <w:ilvl w:val="0"/>
          <w:numId w:val="1003"/>
        </w:numPr>
        <w:pStyle w:val="Compact"/>
      </w:pPr>
      <w:r>
        <w:t xml:space="preserve">Center for Public Education (CPE) Certification, 2014</w:t>
      </w:r>
    </w:p>
    <w:p>
      <w:pPr>
        <w:numPr>
          <w:ilvl w:val="0"/>
          <w:numId w:val="1003"/>
        </w:numPr>
        <w:pStyle w:val="Compact"/>
      </w:pPr>
      <w:r>
        <w:t xml:space="preserve">Leadership in a Diverse Society (LIDS) Program, Lagos Business School, 2019</w:t>
      </w:r>
    </w:p>
    <w:bookmarkEnd w:id="28"/>
    <w:bookmarkStart w:id="29" w:name="professional-memberships"/>
    <w:p>
      <w:pPr>
        <w:pStyle w:val="Heading2"/>
      </w:pPr>
      <w:r>
        <w:t xml:space="preserve">Professional Memberships</w:t>
      </w:r>
    </w:p>
    <w:p>
      <w:pPr>
        <w:numPr>
          <w:ilvl w:val="0"/>
          <w:numId w:val="1004"/>
        </w:numPr>
        <w:pStyle w:val="Compact"/>
      </w:pPr>
      <w:r>
        <w:t xml:space="preserve">Association of Educational Administrators of Nigeria (AEDAN), Member since 2010</w:t>
      </w:r>
    </w:p>
    <w:p>
      <w:pPr>
        <w:numPr>
          <w:ilvl w:val="0"/>
          <w:numId w:val="1004"/>
        </w:numPr>
        <w:pStyle w:val="Compact"/>
      </w:pPr>
      <w:r>
        <w:t xml:space="preserve">National Association for the Education of Young Children (NAEYC), Affiliate Member, 2015</w:t>
      </w:r>
    </w:p>
    <w:bookmarkEnd w:id="29"/>
    <w:bookmarkStart w:id="30" w:name="projects-and-achievements"/>
    <w:p>
      <w:pPr>
        <w:pStyle w:val="Heading2"/>
      </w:pPr>
      <w:r>
        <w:t xml:space="preserve">Projects and Achievements</w:t>
      </w:r>
    </w:p>
    <w:p>
      <w:pPr>
        <w:numPr>
          <w:ilvl w:val="0"/>
          <w:numId w:val="1005"/>
        </w:numPr>
        <w:pStyle w:val="Compact"/>
      </w:pPr>
      <w:r>
        <w:t xml:space="preserve">Launched the "Lagos Educators' Excellence Program" in 2019, which trained over 800 teachers on inclusive education practices.</w:t>
      </w:r>
    </w:p>
    <w:p>
      <w:pPr>
        <w:numPr>
          <w:ilvl w:val="0"/>
          <w:numId w:val="1005"/>
        </w:numPr>
        <w:pStyle w:val="Compact"/>
      </w:pPr>
      <w:r>
        <w:t xml:space="preserve">Partnered with the Lagos State Government to establish a mobile learning center in Apapa, benefiting 500+ children from low-income families.</w:t>
      </w:r>
    </w:p>
    <w:p>
      <w:pPr>
        <w:numPr>
          <w:ilvl w:val="0"/>
          <w:numId w:val="1005"/>
        </w:numPr>
        <w:pStyle w:val="Compact"/>
      </w:pPr>
      <w:r>
        <w:t xml:space="preserve">Received the "Outstanding Education Administrator Award" from the Nigerian Educational Association in 2021 for innovative approaches to school management.</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Hausa (Basic Proficiency)</w:t>
      </w:r>
    </w:p>
    <w:p>
      <w:pPr>
        <w:numPr>
          <w:ilvl w:val="0"/>
          <w:numId w:val="1006"/>
        </w:numPr>
        <w:pStyle w:val="Compact"/>
      </w:pPr>
      <w:r>
        <w:t xml:space="preserve">Yoruba (Basic Proficiency)</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Nigeria Lagos</dc:title>
  <dc:creator/>
  <dc:language>en</dc:language>
  <cp:keywords/>
  <dcterms:created xsi:type="dcterms:W3CDTF">2025-12-03T03:54:19Z</dcterms:created>
  <dcterms:modified xsi:type="dcterms:W3CDTF">2025-12-03T03:54:19Z</dcterms:modified>
</cp:coreProperties>
</file>

<file path=docProps/custom.xml><?xml version="1.0" encoding="utf-8"?>
<Properties xmlns="http://schemas.openxmlformats.org/officeDocument/2006/custom-properties" xmlns:vt="http://schemas.openxmlformats.org/officeDocument/2006/docPropsVTypes"/>
</file>