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1"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+966 123 456 7890</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Dynamic and results-driven Education Administrator with over [X years] of experience in managing educational institutions, curriculum development, and academic leadership. Committed to advancing the quality of education in Saudi Arabia, particularly in Riyadh, to align with Vision 2030 goals. Proven expertise in fostering inclusive learning environments, optimizing institutional operations, and implementing innovative pedagogical strategies. A passionate advocate for educational excellence and a deep understanding of the cultural and administrative landscape of Saudi Arabia.</w:t>
      </w:r>
    </w:p>
    <w:bookmarkEnd w:id="21"/>
    <w:bookmarkStart w:id="22" w:name="education"/>
    <w:p>
      <w:pPr>
        <w:pStyle w:val="Heading2"/>
      </w:pPr>
      <w:r>
        <w:t xml:space="preserve">Education</w:t>
      </w:r>
    </w:p>
    <w:p>
      <w:pPr>
        <w:pStyle w:val="FirstParagraph"/>
      </w:pPr>
      <w:r>
        <w:rPr>
          <w:bCs/>
          <w:b/>
        </w:rPr>
        <w:t xml:space="preserve">Masters in Education Administration</w:t>
      </w:r>
    </w:p>
    <w:p>
      <w:pPr>
        <w:pStyle w:val="BodyText"/>
      </w:pPr>
      <w:r>
        <w:t xml:space="preserve">[University Name], Riyadh, Saudi Arabia</w:t>
      </w:r>
    </w:p>
    <w:p>
      <w:pPr>
        <w:pStyle w:val="BodyText"/>
      </w:pPr>
      <w:r>
        <w:t xml:space="preserve">Graduation Date: [Month, Year]</w:t>
      </w:r>
    </w:p>
    <w:p>
      <w:pPr>
        <w:numPr>
          <w:ilvl w:val="0"/>
          <w:numId w:val="1001"/>
        </w:numPr>
        <w:pStyle w:val="Compact"/>
      </w:pPr>
      <w:r>
        <w:t xml:space="preserve">Specialized in school leadership and policy development.</w:t>
      </w:r>
    </w:p>
    <w:p>
      <w:pPr>
        <w:numPr>
          <w:ilvl w:val="0"/>
          <w:numId w:val="1001"/>
        </w:numPr>
        <w:pStyle w:val="Compact"/>
      </w:pPr>
      <w:r>
        <w:t xml:space="preserve">Focus on aligning educational practices with national frameworks in Saudi Arabia.</w:t>
      </w:r>
    </w:p>
    <w:p>
      <w:pPr>
        <w:pStyle w:val="FirstParagraph"/>
      </w:pPr>
      <w:r>
        <w:rPr>
          <w:bCs/>
          <w:b/>
        </w:rPr>
        <w:t xml:space="preserve">Bachelor of Arts in Educational Studies</w:t>
      </w:r>
    </w:p>
    <w:p>
      <w:pPr>
        <w:pStyle w:val="BodyText"/>
      </w:pPr>
      <w:r>
        <w:t xml:space="preserve">[University Name], Riyadh, Saudi Arabia</w:t>
      </w:r>
    </w:p>
    <w:p>
      <w:pPr>
        <w:pStyle w:val="BodyText"/>
      </w:pPr>
      <w:r>
        <w:t xml:space="preserve">Graduation Date: [Month, Year]</w:t>
      </w:r>
    </w:p>
    <w:p>
      <w:pPr>
        <w:numPr>
          <w:ilvl w:val="0"/>
          <w:numId w:val="1002"/>
        </w:numPr>
        <w:pStyle w:val="Compact"/>
      </w:pPr>
      <w:r>
        <w:t xml:space="preserve">Concentrated on student development and curriculum design.</w:t>
      </w:r>
    </w:p>
    <w:p>
      <w:pPr>
        <w:numPr>
          <w:ilvl w:val="0"/>
          <w:numId w:val="1002"/>
        </w:numPr>
        <w:pStyle w:val="Compact"/>
      </w:pPr>
      <w:r>
        <w:t xml:space="preserve">Completed internships in public and private educational institutions in Riyadh.</w:t>
      </w:r>
    </w:p>
    <w:bookmarkEnd w:id="22"/>
    <w:bookmarkStart w:id="26" w:name="professional-experience"/>
    <w:p>
      <w:pPr>
        <w:pStyle w:val="Heading2"/>
      </w:pPr>
      <w:r>
        <w:t xml:space="preserve">Professional Experience</w:t>
      </w:r>
    </w:p>
    <w:bookmarkStart w:id="23" w:name="education-administrator"/>
    <w:p>
      <w:pPr>
        <w:pStyle w:val="Heading3"/>
      </w:pPr>
      <w:r>
        <w:rPr>
          <w:bCs/>
          <w:b/>
        </w:rPr>
        <w:t xml:space="preserve">Education Administrator</w:t>
      </w:r>
    </w:p>
    <w:p>
      <w:pPr>
        <w:pStyle w:val="FirstParagraph"/>
      </w:pPr>
      <w:r>
        <w:t xml:space="preserve">[School/Institution Name], Riyadh, Saudi Arabia</w:t>
      </w:r>
    </w:p>
    <w:p>
      <w:pPr>
        <w:pStyle w:val="BodyText"/>
      </w:pPr>
      <w:r>
        <w:t xml:space="preserve">[Start Date] – [End Date]</w:t>
      </w:r>
    </w:p>
    <w:p>
      <w:pPr>
        <w:numPr>
          <w:ilvl w:val="0"/>
          <w:numId w:val="1003"/>
        </w:numPr>
        <w:pStyle w:val="Compact"/>
      </w:pPr>
      <w:r>
        <w:t xml:space="preserve">Managed day-to-day operations of a large educational institution, ensuring compliance with Saudi Arabian Ministry of Education standards.</w:t>
      </w:r>
    </w:p>
    <w:p>
      <w:pPr>
        <w:numPr>
          <w:ilvl w:val="0"/>
          <w:numId w:val="1003"/>
        </w:numPr>
        <w:pStyle w:val="Compact"/>
      </w:pPr>
      <w:r>
        <w:t xml:space="preserve">Collaborated with faculty to develop and implement a curriculum that emphasized critical thinking and 21st-century skills aligned with Vision 2030.</w:t>
      </w:r>
    </w:p>
    <w:p>
      <w:pPr>
        <w:numPr>
          <w:ilvl w:val="0"/>
          <w:numId w:val="1003"/>
        </w:numPr>
        <w:pStyle w:val="Compact"/>
      </w:pPr>
      <w:r>
        <w:t xml:space="preserve">Spearheaded the integration of digital tools in classrooms, enhancing student engagement and academic performance by 30% within two years.</w:t>
      </w:r>
    </w:p>
    <w:p>
      <w:pPr>
        <w:numPr>
          <w:ilvl w:val="0"/>
          <w:numId w:val="1003"/>
        </w:numPr>
        <w:pStyle w:val="Compact"/>
      </w:pPr>
      <w:r>
        <w:t xml:space="preserve">Conducted regular performance evaluations for staff, fostering a culture of continuous improvement and professional growth.</w:t>
      </w:r>
    </w:p>
    <w:bookmarkEnd w:id="23"/>
    <w:bookmarkStart w:id="24" w:name="assistant-principal"/>
    <w:p>
      <w:pPr>
        <w:pStyle w:val="Heading3"/>
      </w:pPr>
      <w:r>
        <w:rPr>
          <w:bCs/>
          <w:b/>
        </w:rPr>
        <w:t xml:space="preserve">Assistant Principal</w:t>
      </w:r>
    </w:p>
    <w:p>
      <w:pPr>
        <w:pStyle w:val="FirstParagraph"/>
      </w:pPr>
      <w:r>
        <w:t xml:space="preserve">[School/Institution Name], Riyadh, Saudi Arabia</w:t>
      </w:r>
    </w:p>
    <w:p>
      <w:pPr>
        <w:pStyle w:val="BodyText"/>
      </w:pPr>
      <w:r>
        <w:t xml:space="preserve">[Start Date] – [End Date]</w:t>
      </w:r>
    </w:p>
    <w:p>
      <w:pPr>
        <w:numPr>
          <w:ilvl w:val="0"/>
          <w:numId w:val="1004"/>
        </w:numPr>
        <w:pStyle w:val="Compact"/>
      </w:pPr>
      <w:r>
        <w:t xml:space="preserve">Directed administrative functions, including budget planning and resource allocation for a school serving over 1,500 students.</w:t>
      </w:r>
    </w:p>
    <w:p>
      <w:pPr>
        <w:numPr>
          <w:ilvl w:val="0"/>
          <w:numId w:val="1004"/>
        </w:numPr>
        <w:pStyle w:val="Compact"/>
      </w:pPr>
      <w:r>
        <w:t xml:space="preserve">Developed partnerships with local communities and businesses to support extracurricular programs and student development initiatives.</w:t>
      </w:r>
    </w:p>
    <w:p>
      <w:pPr>
        <w:numPr>
          <w:ilvl w:val="0"/>
          <w:numId w:val="1004"/>
        </w:numPr>
        <w:pStyle w:val="Compact"/>
      </w:pPr>
      <w:r>
        <w:t xml:space="preserve">Implemented safety protocols and emergency response plans in accordance with Saudi Arabia’s educational regulations.</w:t>
      </w:r>
    </w:p>
    <w:bookmarkEnd w:id="24"/>
    <w:bookmarkStart w:id="25" w:name="educational-consultant"/>
    <w:p>
      <w:pPr>
        <w:pStyle w:val="Heading3"/>
      </w:pPr>
      <w:r>
        <w:rPr>
          <w:bCs/>
          <w:b/>
        </w:rPr>
        <w:t xml:space="preserve">Educational Consultant</w:t>
      </w:r>
    </w:p>
    <w:p>
      <w:pPr>
        <w:pStyle w:val="FirstParagraph"/>
      </w:pPr>
      <w:r>
        <w:t xml:space="preserve">[Consulting Firm Name], Riyadh, Saudi Arabia</w:t>
      </w:r>
    </w:p>
    <w:p>
      <w:pPr>
        <w:pStyle w:val="BodyText"/>
      </w:pPr>
      <w:r>
        <w:t xml:space="preserve">[Start Date] – [End Date]</w:t>
      </w:r>
    </w:p>
    <w:p>
      <w:pPr>
        <w:numPr>
          <w:ilvl w:val="0"/>
          <w:numId w:val="1005"/>
        </w:numPr>
        <w:pStyle w:val="Compact"/>
      </w:pPr>
      <w:r>
        <w:t xml:space="preserve">Provided strategic guidance to schools and universities on policy implementation and quality assurance.</w:t>
      </w:r>
    </w:p>
    <w:p>
      <w:pPr>
        <w:numPr>
          <w:ilvl w:val="0"/>
          <w:numId w:val="1005"/>
        </w:numPr>
        <w:pStyle w:val="Compact"/>
      </w:pPr>
      <w:r>
        <w:t xml:space="preserve">Conducted workshops on leadership development for educators in Riyadh, focusing on innovation and cultural sensitivity.</w:t>
      </w:r>
    </w:p>
    <w:bookmarkEnd w:id="25"/>
    <w:bookmarkEnd w:id="26"/>
    <w:bookmarkStart w:id="27" w:name="skills"/>
    <w:p>
      <w:pPr>
        <w:pStyle w:val="Heading2"/>
      </w:pPr>
      <w:r>
        <w:t xml:space="preserve">Skills</w:t>
      </w:r>
    </w:p>
    <w:p>
      <w:pPr>
        <w:numPr>
          <w:ilvl w:val="0"/>
          <w:numId w:val="1006"/>
        </w:numPr>
        <w:pStyle w:val="Compact"/>
      </w:pPr>
      <w:r>
        <w:t xml:space="preserve">Expertise in curriculum design and educational policy development tailored for Saudi Arabia’s context.</w:t>
      </w:r>
    </w:p>
    <w:p>
      <w:pPr>
        <w:numPr>
          <w:ilvl w:val="0"/>
          <w:numId w:val="1006"/>
        </w:numPr>
        <w:pStyle w:val="Compact"/>
      </w:pPr>
      <w:r>
        <w:t xml:space="preserve">Strong leadership and project management skills, with a track record of leading teams to achieve institutional goals.</w:t>
      </w:r>
    </w:p>
    <w:p>
      <w:pPr>
        <w:numPr>
          <w:ilvl w:val="0"/>
          <w:numId w:val="1006"/>
        </w:numPr>
        <w:pStyle w:val="Compact"/>
      </w:pPr>
      <w:r>
        <w:t xml:space="preserve">Familiarity with Saudi Arabian educational standards, including the National Vision 2030 and the Ministry of Education’s strategic plans.</w:t>
      </w:r>
    </w:p>
    <w:p>
      <w:pPr>
        <w:numPr>
          <w:ilvl w:val="0"/>
          <w:numId w:val="1006"/>
        </w:numPr>
        <w:pStyle w:val="Compact"/>
      </w:pPr>
      <w:r>
        <w:t xml:space="preserve">Fluency in Arabic and English, with excellent communication and negotiation abilities.</w:t>
      </w:r>
    </w:p>
    <w:p>
      <w:pPr>
        <w:numPr>
          <w:ilvl w:val="0"/>
          <w:numId w:val="1006"/>
        </w:numPr>
        <w:pStyle w:val="Compact"/>
      </w:pPr>
      <w:r>
        <w:t xml:space="preserve">Proficient in using learning management systems (LMS) and data analytics tools to monitor student performance.</w:t>
      </w:r>
    </w:p>
    <w:bookmarkEnd w:id="27"/>
    <w:bookmarkStart w:id="28" w:name="certifications"/>
    <w:p>
      <w:pPr>
        <w:pStyle w:val="Heading2"/>
      </w:pPr>
      <w:r>
        <w:t xml:space="preserve">Certifications</w:t>
      </w:r>
    </w:p>
    <w:p>
      <w:pPr>
        <w:pStyle w:val="FirstParagraph"/>
      </w:pPr>
      <w:r>
        <w:rPr>
          <w:bCs/>
          <w:b/>
        </w:rPr>
        <w:t xml:space="preserve">Leadership in Education Program</w:t>
      </w:r>
    </w:p>
    <w:p>
      <w:pPr>
        <w:pStyle w:val="BodyText"/>
      </w:pPr>
      <w:r>
        <w:t xml:space="preserve">[Institution Name], Riyadh, Saudi Arabia</w:t>
      </w:r>
    </w:p>
    <w:p>
      <w:pPr>
        <w:pStyle w:val="BodyText"/>
      </w:pPr>
      <w:r>
        <w:t xml:space="preserve">[Year]</w:t>
      </w:r>
    </w:p>
    <w:p>
      <w:pPr>
        <w:numPr>
          <w:ilvl w:val="0"/>
          <w:numId w:val="1007"/>
        </w:numPr>
        <w:pStyle w:val="Compact"/>
      </w:pPr>
      <w:r>
        <w:t xml:space="preserve">Completed advanced training in school leadership and administrative practices.</w:t>
      </w:r>
    </w:p>
    <w:p>
      <w:pPr>
        <w:pStyle w:val="FirstParagraph"/>
      </w:pPr>
      <w:r>
        <w:rPr>
          <w:bCs/>
          <w:b/>
        </w:rPr>
        <w:t xml:space="preserve">Project Management Professional (PMP)</w:t>
      </w:r>
    </w:p>
    <w:p>
      <w:pPr>
        <w:pStyle w:val="BodyText"/>
      </w:pPr>
      <w:r>
        <w:t xml:space="preserve">[Institution Name], Riyadh, Saudi Arabia</w:t>
      </w:r>
    </w:p>
    <w:p>
      <w:pPr>
        <w:pStyle w:val="BodyText"/>
      </w:pPr>
      <w:r>
        <w:t xml:space="preserve">[Year]</w:t>
      </w:r>
    </w:p>
    <w:p>
      <w:pPr>
        <w:numPr>
          <w:ilvl w:val="0"/>
          <w:numId w:val="1008"/>
        </w:numPr>
        <w:pStyle w:val="Compact"/>
      </w:pPr>
      <w:r>
        <w:t xml:space="preserve">Equipped with skills to manage large-scale educational projects efficiently.</w:t>
      </w:r>
    </w:p>
    <w:bookmarkEnd w:id="28"/>
    <w:bookmarkStart w:id="29"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English (Fluent)</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Curriculum Vitae is tailored for the role of Education Administrator in Saudi Arabia Riyadh, emphasizing alignment with local educational goals and cultural context.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2026-07-21T05:07:34Z</dcterms:created>
  <dcterms:modified xsi:type="dcterms:W3CDTF">2026-07-21T05:07:34Z</dcterms:modified>
</cp:coreProperties>
</file>

<file path=docProps/custom.xml><?xml version="1.0" encoding="utf-8"?>
<Properties xmlns="http://schemas.openxmlformats.org/officeDocument/2006/custom-properties" xmlns:vt="http://schemas.openxmlformats.org/officeDocument/2006/docPropsVTypes"/>
</file>