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p>
    <w:bookmarkStart w:id="33" w:name="curriculum-vitae"/>
    <w:p>
      <w:pPr>
        <w:pStyle w:val="Heading1"/>
      </w:pPr>
      <w:r>
        <w:t xml:space="preserve">Curriculum Vitae</w:t>
      </w:r>
    </w:p>
    <w:bookmarkStart w:id="32" w:name="X99dad04509fa2dee186e024b366b7afd05c9c8e"/>
    <w:p>
      <w:pPr>
        <w:pStyle w:val="Heading2"/>
      </w:pPr>
      <w:r>
        <w:t xml:space="preserve">Education Administrator | South Africa Johannesburg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p>
      <w:pPr>
        <w:pStyle w:val="BodyText"/>
      </w:pPr>
      <w:r>
        <w:rPr>
          <w:bCs/>
          <w:b/>
        </w:rPr>
        <w:t xml:space="preserve">Location:</w:t>
      </w:r>
      <w:r>
        <w:t xml:space="preserve"> </w:t>
      </w:r>
      <w:r>
        <w:t xml:space="preserve">Johannesburg, South Africa</w:t>
      </w:r>
    </w:p>
    <w:bookmarkEnd w:id="20"/>
    <w:bookmarkStart w:id="21" w:name="professional-summary"/>
    <w:p>
      <w:pPr>
        <w:pStyle w:val="Heading3"/>
      </w:pPr>
      <w:r>
        <w:t xml:space="preserve">Professional Summary</w:t>
      </w:r>
    </w:p>
    <w:p>
      <w:pPr>
        <w:pStyle w:val="FirstParagraph"/>
      </w:pPr>
      <w:r>
        <w:t xml:space="preserve">I am a dedicated and experienced Education Administrator with over [X] years of expertise in managing educational institutions within the dynamic landscape of South Africa, particularly in Johannesburg. My career has been focused on fostering academic excellence, supporting institutional growth, and ensuring compliance with national education policies. As an Education Administrator in South Africa Johannesburg, I have consistently demonstrated leadership in curriculum development, stakeholder engagement, and operational efficiency. My commitment to empowering educators and students aligns with the vision of creating equitable educational opportunities in a diverse society.</w:t>
      </w:r>
    </w:p>
    <w:bookmarkEnd w:id="21"/>
    <w:bookmarkStart w:id="22" w:name="education"/>
    <w:p>
      <w:pPr>
        <w:pStyle w:val="Heading3"/>
      </w:pPr>
      <w:r>
        <w:t xml:space="preserve">Education</w:t>
      </w:r>
    </w:p>
    <w:p>
      <w:pPr>
        <w:pStyle w:val="FirstParagraph"/>
      </w:pPr>
      <w:r>
        <w:rPr>
          <w:bCs/>
          <w:b/>
        </w:rPr>
        <w:t xml:space="preserve">Bachelor of Education (BEd)</w:t>
      </w:r>
      <w:r>
        <w:t xml:space="preserve"> </w:t>
      </w:r>
      <w:r>
        <w:t xml:space="preserve">University of Johannesburg, South Africa</w:t>
      </w:r>
      <w:r>
        <w:t xml:space="preserve"> </w:t>
      </w:r>
      <w:r>
        <w:t xml:space="preserve">Graduated: [Year]</w:t>
      </w:r>
    </w:p>
    <w:p>
      <w:pPr>
        <w:pStyle w:val="BodyText"/>
      </w:pPr>
      <w:r>
        <w:rPr>
          <w:bCs/>
          <w:b/>
        </w:rPr>
        <w:t xml:space="preserve">Masters in Education Administration</w:t>
      </w:r>
      <w:r>
        <w:t xml:space="preserve"> </w:t>
      </w:r>
      <w:r>
        <w:t xml:space="preserve">University of Cape Town, South Africa</w:t>
      </w:r>
      <w:r>
        <w:t xml:space="preserve"> </w:t>
      </w:r>
      <w:r>
        <w:t xml:space="preserve">Graduated: [Year]</w:t>
      </w:r>
    </w:p>
    <w:p>
      <w:pPr>
        <w:pStyle w:val="BodyText"/>
      </w:pPr>
      <w:r>
        <w:rPr>
          <w:bCs/>
          <w:b/>
        </w:rPr>
        <w:t xml:space="preserve">Certificate in School Leadership</w:t>
      </w:r>
      <w:r>
        <w:t xml:space="preserve"> </w:t>
      </w:r>
      <w:r>
        <w:t xml:space="preserve">Department of Basic Education, South Africa</w:t>
      </w:r>
      <w:r>
        <w:t xml:space="preserve"> </w:t>
      </w:r>
      <w:r>
        <w:t xml:space="preserve">Completed: [Year]</w:t>
      </w:r>
    </w:p>
    <w:bookmarkEnd w:id="22"/>
    <w:bookmarkStart w:id="26" w:name="professional-experience"/>
    <w:p>
      <w:pPr>
        <w:pStyle w:val="Heading3"/>
      </w:pPr>
      <w:r>
        <w:t xml:space="preserve">Professional Experience</w:t>
      </w:r>
    </w:p>
    <w:bookmarkStart w:id="23" w:name="education-administrator"/>
    <w:p>
      <w:pPr>
        <w:pStyle w:val="Heading4"/>
      </w:pPr>
      <w:r>
        <w:t xml:space="preserve">Education Administrator</w:t>
      </w:r>
    </w:p>
    <w:p>
      <w:pPr>
        <w:pStyle w:val="FirstParagraph"/>
      </w:pPr>
      <w:r>
        <w:rPr>
          <w:iCs/>
          <w:i/>
        </w:rPr>
        <w:t xml:space="preserve">Johannesburg High School for Girls, Johannesburg, South Africa</w:t>
      </w:r>
    </w:p>
    <w:p>
      <w:pPr>
        <w:pStyle w:val="BodyText"/>
      </w:pPr>
      <w:r>
        <w:rPr>
          <w:bCs/>
          <w:b/>
        </w:rPr>
        <w:t xml:space="preserve">Duration:</w:t>
      </w:r>
      <w:r>
        <w:t xml:space="preserve"> </w:t>
      </w:r>
      <w:r>
        <w:t xml:space="preserve">[Start Year] – Present</w:t>
      </w:r>
    </w:p>
    <w:p>
      <w:pPr>
        <w:numPr>
          <w:ilvl w:val="0"/>
          <w:numId w:val="1001"/>
        </w:numPr>
        <w:pStyle w:val="Compact"/>
      </w:pPr>
      <w:r>
        <w:t xml:space="preserve">Overseeing the day-to-day operations of a multi-grade educational institution with over 1,500 students and 120 staff members.</w:t>
      </w:r>
    </w:p>
    <w:p>
      <w:pPr>
        <w:numPr>
          <w:ilvl w:val="0"/>
          <w:numId w:val="1001"/>
        </w:numPr>
        <w:pStyle w:val="Compact"/>
      </w:pPr>
      <w:r>
        <w:t xml:space="preserve">Developing and implementing curriculum strategies aligned with the South African National Curriculum Statement (CAPS) to enhance teaching quality.</w:t>
      </w:r>
    </w:p>
    <w:p>
      <w:pPr>
        <w:numPr>
          <w:ilvl w:val="0"/>
          <w:numId w:val="1001"/>
        </w:numPr>
        <w:pStyle w:val="Compact"/>
      </w:pPr>
      <w:r>
        <w:t xml:space="preserve">Facilitating professional development workshops for teachers to improve pedagogical practices in line with the Department of Basic Education’s guidelines.</w:t>
      </w:r>
    </w:p>
    <w:p>
      <w:pPr>
        <w:numPr>
          <w:ilvl w:val="0"/>
          <w:numId w:val="1001"/>
        </w:numPr>
        <w:pStyle w:val="Compact"/>
      </w:pPr>
      <w:r>
        <w:t xml:space="preserve">Managing budget allocations, infrastructure maintenance, and resource procurement to ensure optimal learning environments.</w:t>
      </w:r>
    </w:p>
    <w:p>
      <w:pPr>
        <w:numPr>
          <w:ilvl w:val="0"/>
          <w:numId w:val="1001"/>
        </w:numPr>
        <w:pStyle w:val="Compact"/>
      </w:pPr>
      <w:r>
        <w:t xml:space="preserve">Collaborating with parents, community leaders, and local government officials to address educational challenges specific to Johannesburg’s socio-economic context.</w:t>
      </w:r>
    </w:p>
    <w:bookmarkEnd w:id="23"/>
    <w:bookmarkStart w:id="24" w:name="assistant-principal"/>
    <w:p>
      <w:pPr>
        <w:pStyle w:val="Heading4"/>
      </w:pPr>
      <w:r>
        <w:t xml:space="preserve">Assistant Principal</w:t>
      </w:r>
    </w:p>
    <w:p>
      <w:pPr>
        <w:pStyle w:val="FirstParagraph"/>
      </w:pPr>
      <w:r>
        <w:rPr>
          <w:iCs/>
          <w:i/>
        </w:rPr>
        <w:t xml:space="preserve">Soweto Secondary School, Johannesburg, South Africa</w:t>
      </w:r>
    </w:p>
    <w:p>
      <w:pPr>
        <w:pStyle w:val="BodyText"/>
      </w:pPr>
      <w:r>
        <w:rPr>
          <w:bCs/>
          <w:b/>
        </w:rPr>
        <w:t xml:space="preserve">Duration:</w:t>
      </w:r>
      <w:r>
        <w:t xml:space="preserve"> </w:t>
      </w:r>
      <w:r>
        <w:t xml:space="preserve">[Start Year] – [End Year]</w:t>
      </w:r>
    </w:p>
    <w:p>
      <w:pPr>
        <w:numPr>
          <w:ilvl w:val="0"/>
          <w:numId w:val="1002"/>
        </w:numPr>
        <w:pStyle w:val="Compact"/>
      </w:pPr>
      <w:r>
        <w:t xml:space="preserve">Supported the principal in managing school policies, student discipline, and academic performance monitoring.</w:t>
      </w:r>
    </w:p>
    <w:p>
      <w:pPr>
        <w:numPr>
          <w:ilvl w:val="0"/>
          <w:numId w:val="1002"/>
        </w:numPr>
        <w:pStyle w:val="Compact"/>
      </w:pPr>
      <w:r>
        <w:t xml:space="preserve">Rolled out initiatives to improve literacy and numeracy rates among learners in underserved communities across Johannesburg.</w:t>
      </w:r>
    </w:p>
    <w:p>
      <w:pPr>
        <w:numPr>
          <w:ilvl w:val="0"/>
          <w:numId w:val="1002"/>
        </w:numPr>
        <w:pStyle w:val="Compact"/>
      </w:pPr>
      <w:r>
        <w:t xml:space="preserve">Established partnerships with local NGOs to provide extracurricular programs, including mentorship and career guidance for students.</w:t>
      </w:r>
    </w:p>
    <w:p>
      <w:pPr>
        <w:numPr>
          <w:ilvl w:val="0"/>
          <w:numId w:val="1002"/>
        </w:numPr>
        <w:pStyle w:val="Compact"/>
      </w:pPr>
      <w:r>
        <w:t xml:space="preserve">Implemented data-driven decision-making processes to track student progress and identify areas for intervention.</w:t>
      </w:r>
    </w:p>
    <w:bookmarkEnd w:id="24"/>
    <w:bookmarkStart w:id="25" w:name="school-administrator"/>
    <w:p>
      <w:pPr>
        <w:pStyle w:val="Heading4"/>
      </w:pPr>
      <w:r>
        <w:t xml:space="preserve">School Administrator</w:t>
      </w:r>
    </w:p>
    <w:p>
      <w:pPr>
        <w:pStyle w:val="FirstParagraph"/>
      </w:pPr>
      <w:r>
        <w:rPr>
          <w:iCs/>
          <w:i/>
        </w:rPr>
        <w:t xml:space="preserve">KwaZulu-Natal College of Education, Johannesburg, South Africa</w:t>
      </w:r>
    </w:p>
    <w:p>
      <w:pPr>
        <w:pStyle w:val="BodyText"/>
      </w:pPr>
      <w:r>
        <w:rPr>
          <w:bCs/>
          <w:b/>
        </w:rPr>
        <w:t xml:space="preserve">Duration:</w:t>
      </w:r>
      <w:r>
        <w:t xml:space="preserve"> </w:t>
      </w:r>
      <w:r>
        <w:t xml:space="preserve">[Start Year] – [End Year]</w:t>
      </w:r>
    </w:p>
    <w:p>
      <w:pPr>
        <w:numPr>
          <w:ilvl w:val="0"/>
          <w:numId w:val="1003"/>
        </w:numPr>
        <w:pStyle w:val="Compact"/>
      </w:pPr>
      <w:r>
        <w:t xml:space="preserve">Managed administrative operations for a technical and vocational training institution serving over 800 learners.</w:t>
      </w:r>
    </w:p>
    <w:p>
      <w:pPr>
        <w:numPr>
          <w:ilvl w:val="0"/>
          <w:numId w:val="1003"/>
        </w:numPr>
        <w:pStyle w:val="Compact"/>
      </w:pPr>
      <w:r>
        <w:t xml:space="preserve">Ensured compliance with South African Education Quality Assurance Framework (EQAF) standards.</w:t>
      </w:r>
    </w:p>
    <w:p>
      <w:pPr>
        <w:numPr>
          <w:ilvl w:val="0"/>
          <w:numId w:val="1003"/>
        </w:numPr>
        <w:pStyle w:val="Compact"/>
      </w:pPr>
      <w:r>
        <w:t xml:space="preserve">Developed partnerships with industries to align curricula with labor market demands, particularly in Johannesburg’s industrial sectors.</w:t>
      </w:r>
    </w:p>
    <w:bookmarkEnd w:id="25"/>
    <w:bookmarkEnd w:id="26"/>
    <w:bookmarkStart w:id="27" w:name="skills"/>
    <w:p>
      <w:pPr>
        <w:pStyle w:val="Heading3"/>
      </w:pPr>
      <w:r>
        <w:t xml:space="preserve">Skills</w:t>
      </w:r>
    </w:p>
    <w:p>
      <w:pPr>
        <w:numPr>
          <w:ilvl w:val="0"/>
          <w:numId w:val="1004"/>
        </w:numPr>
        <w:pStyle w:val="Compact"/>
      </w:pPr>
      <w:r>
        <w:t xml:space="preserve">Curriculum Development and Alignment with National Standards (CAPS, NSC)</w:t>
      </w:r>
    </w:p>
    <w:p>
      <w:pPr>
        <w:numPr>
          <w:ilvl w:val="0"/>
          <w:numId w:val="1004"/>
        </w:numPr>
        <w:pStyle w:val="Compact"/>
      </w:pPr>
      <w:r>
        <w:t xml:space="preserve">Stakeholder Management: Engaging with parents, teachers, and community stakeholders in South Africa Johannesburg</w:t>
      </w:r>
    </w:p>
    <w:p>
      <w:pPr>
        <w:numPr>
          <w:ilvl w:val="0"/>
          <w:numId w:val="1004"/>
        </w:numPr>
        <w:pStyle w:val="Compact"/>
      </w:pPr>
      <w:r>
        <w:t xml:space="preserve">Policy Implementation: Adherence to Department of Basic Education regulations</w:t>
      </w:r>
    </w:p>
    <w:p>
      <w:pPr>
        <w:numPr>
          <w:ilvl w:val="0"/>
          <w:numId w:val="1004"/>
        </w:numPr>
        <w:pStyle w:val="Compact"/>
      </w:pPr>
      <w:r>
        <w:t xml:space="preserve">Financial Management: Budgeting and resource allocation for educational institutions</w:t>
      </w:r>
    </w:p>
    <w:p>
      <w:pPr>
        <w:numPr>
          <w:ilvl w:val="0"/>
          <w:numId w:val="1004"/>
        </w:numPr>
        <w:pStyle w:val="Compact"/>
      </w:pPr>
      <w:r>
        <w:t xml:space="preserve">Data Analysis: Utilizing performance metrics to drive academic improvements</w:t>
      </w:r>
    </w:p>
    <w:p>
      <w:pPr>
        <w:numPr>
          <w:ilvl w:val="0"/>
          <w:numId w:val="1004"/>
        </w:numPr>
        <w:pStyle w:val="Compact"/>
      </w:pPr>
      <w:r>
        <w:t xml:space="preserve">Leadership and Team Building in Diverse Educational Environments</w:t>
      </w:r>
    </w:p>
    <w:bookmarkEnd w:id="27"/>
    <w:bookmarkStart w:id="28" w:name="certifications"/>
    <w:p>
      <w:pPr>
        <w:pStyle w:val="Heading3"/>
      </w:pPr>
      <w:r>
        <w:t xml:space="preserve">Certifications</w:t>
      </w:r>
    </w:p>
    <w:p>
      <w:pPr>
        <w:pStyle w:val="FirstParagraph"/>
      </w:pPr>
      <w:r>
        <w:rPr>
          <w:bCs/>
          <w:b/>
        </w:rPr>
        <w:t xml:space="preserve">Advanced Certificate in School Leadership (ACSL)</w:t>
      </w:r>
      <w:r>
        <w:t xml:space="preserve"> </w:t>
      </w:r>
      <w:r>
        <w:t xml:space="preserve">South African Council for Educators (SACE), 2020</w:t>
      </w:r>
    </w:p>
    <w:p>
      <w:pPr>
        <w:pStyle w:val="BodyText"/>
      </w:pPr>
      <w:r>
        <w:rPr>
          <w:bCs/>
          <w:b/>
        </w:rPr>
        <w:t xml:space="preserve">Project Management Professional (PMP) Certification</w:t>
      </w:r>
      <w:r>
        <w:t xml:space="preserve"> </w:t>
      </w:r>
      <w:r>
        <w:t xml:space="preserve">Project Management Institute, 2018</w:t>
      </w:r>
    </w:p>
    <w:p>
      <w:pPr>
        <w:pStyle w:val="BodyText"/>
      </w:pPr>
      <w:r>
        <w:rPr>
          <w:bCs/>
          <w:b/>
        </w:rPr>
        <w:t xml:space="preserve">Diploma in Education and Training Quality Assurance</w:t>
      </w:r>
      <w:r>
        <w:t xml:space="preserve"> </w:t>
      </w:r>
      <w:r>
        <w:t xml:space="preserve">South African Qualifications Authority (SAQA), 2017</w:t>
      </w:r>
    </w:p>
    <w:bookmarkEnd w:id="28"/>
    <w:bookmarkStart w:id="29" w:name="professional-affiliations"/>
    <w:p>
      <w:pPr>
        <w:pStyle w:val="Heading3"/>
      </w:pPr>
      <w:r>
        <w:t xml:space="preserve">Professional Affiliations</w:t>
      </w:r>
    </w:p>
    <w:p>
      <w:pPr>
        <w:numPr>
          <w:ilvl w:val="0"/>
          <w:numId w:val="1005"/>
        </w:numPr>
        <w:pStyle w:val="Compact"/>
      </w:pPr>
      <w:r>
        <w:t xml:space="preserve">Member, South African Council for Educators (SACE)</w:t>
      </w:r>
    </w:p>
    <w:p>
      <w:pPr>
        <w:numPr>
          <w:ilvl w:val="0"/>
          <w:numId w:val="1005"/>
        </w:numPr>
        <w:pStyle w:val="Compact"/>
      </w:pPr>
      <w:r>
        <w:t xml:space="preserve">Member, Johannesburg Education Association</w:t>
      </w:r>
    </w:p>
    <w:p>
      <w:pPr>
        <w:numPr>
          <w:ilvl w:val="0"/>
          <w:numId w:val="1005"/>
        </w:numPr>
        <w:pStyle w:val="Compact"/>
      </w:pPr>
      <w:r>
        <w:t xml:space="preserve">Volunteer Mentor, National School Improvement Program (NSIP), Johannesburg</w:t>
      </w:r>
    </w:p>
    <w:bookmarkEnd w:id="29"/>
    <w:bookmarkStart w:id="30" w:name="achievements"/>
    <w:p>
      <w:pPr>
        <w:pStyle w:val="Heading3"/>
      </w:pPr>
      <w:r>
        <w:t xml:space="preserve">Achievements</w:t>
      </w:r>
    </w:p>
    <w:p>
      <w:pPr>
        <w:pStyle w:val="FirstParagraph"/>
      </w:pPr>
      <w:r>
        <w:rPr>
          <w:bCs/>
          <w:b/>
        </w:rPr>
        <w:t xml:space="preserve">2021 – Excellence in Educational Leadership Award</w:t>
      </w:r>
      <w:r>
        <w:t xml:space="preserve">, Johannesburg Education Council. Recognized for innovative curriculum reforms and improved learner outcomes at Johannesburg High School for Girls.</w:t>
      </w:r>
    </w:p>
    <w:p>
      <w:pPr>
        <w:pStyle w:val="BodyText"/>
      </w:pPr>
      <w:r>
        <w:rPr>
          <w:bCs/>
          <w:b/>
        </w:rPr>
        <w:t xml:space="preserve">2019 – Community Engagement Initiative</w:t>
      </w:r>
      <w:r>
        <w:t xml:space="preserve">. Launched a program connecting underprivileged students in Johannesburg with scholarship opportunities and career guidance.</w:t>
      </w:r>
    </w:p>
    <w:p>
      <w:pPr>
        <w:pStyle w:val="BodyText"/>
      </w:pPr>
      <w:r>
        <w:rPr>
          <w:bCs/>
          <w:b/>
        </w:rPr>
        <w:t xml:space="preserve">2018 – Curriculum Modernization Project</w:t>
      </w:r>
      <w:r>
        <w:t xml:space="preserve">. Spearheaded the integration of digital learning tools into classrooms, enhancing accessibility for learners in South Africa Johannesburg.</w:t>
      </w:r>
    </w:p>
    <w:bookmarkEnd w:id="30"/>
    <w:bookmarkStart w:id="31" w:name="references"/>
    <w:p>
      <w:pPr>
        <w:pStyle w:val="Heading3"/>
      </w:pPr>
      <w:r>
        <w:t xml:space="preserve">References</w:t>
      </w:r>
    </w:p>
    <w:p>
      <w:pPr>
        <w:pStyle w:val="FirstParagraph"/>
      </w:pPr>
      <w:r>
        <w:t xml:space="preserve">Available upon request. References include former colleagues, school principals, and educational consultants based in South Africa Johannesburg.</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dc:title>
  <dc:creator/>
  <dc:language>en</dc:language>
  <cp:keywords/>
  <dcterms:created xsi:type="dcterms:W3CDTF">2026-07-28T15:48:16Z</dcterms:created>
  <dcterms:modified xsi:type="dcterms:W3CDTF">2026-07-28T15:48:16Z</dcterms:modified>
</cp:coreProperties>
</file>

<file path=docProps/custom.xml><?xml version="1.0" encoding="utf-8"?>
<Properties xmlns="http://schemas.openxmlformats.org/officeDocument/2006/custom-properties" xmlns:vt="http://schemas.openxmlformats.org/officeDocument/2006/docPropsVTypes"/>
</file>