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Dhanushka Jayasinghe</w:t>
      </w:r>
      <w:r>
        <w:br/>
      </w:r>
      <w:r>
        <w:rPr>
          <w:bCs/>
          <w:b/>
        </w:rPr>
        <w:t xml:space="preserve">Email:</w:t>
      </w:r>
      <w:r>
        <w:t xml:space="preserve"> </w:t>
      </w:r>
      <w:r>
        <w:t xml:space="preserve">dhanushka.jayasinghe@example.com</w:t>
      </w:r>
      <w:r>
        <w:br/>
      </w:r>
      <w:r>
        <w:rPr>
          <w:bCs/>
          <w:b/>
        </w:rPr>
        <w:t xml:space="preserve">Phone:</w:t>
      </w:r>
      <w:r>
        <w:t xml:space="preserve"> </w:t>
      </w:r>
      <w:r>
        <w:t xml:space="preserve">+94 11 234 5678</w:t>
      </w:r>
      <w:r>
        <w:br/>
      </w:r>
      <w:r>
        <w:rPr>
          <w:bCs/>
          <w:b/>
        </w:rPr>
        <w:t xml:space="preserve">Address:</w:t>
      </w:r>
      <w:r>
        <w:t xml:space="preserve"> </w:t>
      </w:r>
      <w:r>
        <w:t xml:space="preserve">No. 45, Colombo Road, Colombo 03, Sri Lanka</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and implementing policies tailored to the unique needs of Sri Lanka's education sector. Proven track record in curriculum development, teacher training, and stakeholder engagement across Colombo's diverse educational landscape. Committed to fostering academic excellence, equitable resource distribution, and innovative teaching practices aligned with national educational goals. A strong advocate for community-driven initiatives that empower students and educators in Sri Lanka Colombo.</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br/>
      </w:r>
      <w:r>
        <w:t xml:space="preserve">University of Colombo, Sri Lanka</w:t>
      </w:r>
      <w:r>
        <w:br/>
      </w:r>
      <w:r>
        <w:t xml:space="preserve">2008 - 2011</w:t>
      </w:r>
    </w:p>
    <w:p>
      <w:pPr>
        <w:numPr>
          <w:ilvl w:val="0"/>
          <w:numId w:val="1001"/>
        </w:numPr>
        <w:pStyle w:val="Compact"/>
      </w:pPr>
      <w:r>
        <w:rPr>
          <w:bCs/>
          <w:b/>
        </w:rPr>
        <w:t xml:space="preserve">Master of Science in Educational Management</w:t>
      </w:r>
      <w:r>
        <w:br/>
      </w:r>
      <w:r>
        <w:t xml:space="preserve">Open University of Sri Lanka, Sri Lanka</w:t>
      </w:r>
      <w:r>
        <w:br/>
      </w:r>
      <w:r>
        <w:t xml:space="preserve">2013 - 2015</w:t>
      </w:r>
    </w:p>
    <w:p>
      <w:pPr>
        <w:numPr>
          <w:ilvl w:val="0"/>
          <w:numId w:val="1001"/>
        </w:numPr>
        <w:pStyle w:val="Compact"/>
      </w:pPr>
      <w:r>
        <w:rPr>
          <w:bCs/>
          <w:b/>
        </w:rPr>
        <w:t xml:space="preserve">Certificate in Educational Leadership (CEL)</w:t>
      </w:r>
      <w:r>
        <w:br/>
      </w:r>
      <w:r>
        <w:t xml:space="preserve">National Institute of Education (NIE), Sri Lanka</w:t>
      </w:r>
      <w:r>
        <w:br/>
      </w:r>
      <w:r>
        <w:t xml:space="preserve">2016</w:t>
      </w:r>
    </w:p>
    <w:bookmarkEnd w:id="22"/>
    <w:bookmarkStart w:id="27" w:name="work-experience"/>
    <w:p>
      <w:pPr>
        <w:pStyle w:val="Heading2"/>
      </w:pPr>
      <w:r>
        <w:t xml:space="preserve">Work Experience</w:t>
      </w:r>
    </w:p>
    <w:bookmarkStart w:id="23" w:name="Xeeaa8206b4915121a7d9748263ae0a93563559b"/>
    <w:p>
      <w:pPr>
        <w:pStyle w:val="Heading3"/>
      </w:pPr>
      <w:r>
        <w:t xml:space="preserve">Assistant Director, Curriculum Development Division</w:t>
      </w:r>
    </w:p>
    <w:p>
      <w:pPr>
        <w:pStyle w:val="FirstParagraph"/>
      </w:pPr>
      <w:r>
        <w:rPr>
          <w:bCs/>
          <w:b/>
        </w:rPr>
        <w:t xml:space="preserve">Sri Lanka Ministry of Education, Colombo</w:t>
      </w:r>
      <w:r>
        <w:br/>
      </w:r>
      <w:r>
        <w:t xml:space="preserve">2018 - Present</w:t>
      </w:r>
    </w:p>
    <w:p>
      <w:pPr>
        <w:numPr>
          <w:ilvl w:val="0"/>
          <w:numId w:val="1002"/>
        </w:numPr>
        <w:pStyle w:val="Compact"/>
      </w:pPr>
      <w:r>
        <w:t xml:space="preserve">Overseeing the revision and implementation of national curricula for primary and secondary education, ensuring alignment with Sri Lanka's educational policies.</w:t>
      </w:r>
    </w:p>
    <w:p>
      <w:pPr>
        <w:numPr>
          <w:ilvl w:val="0"/>
          <w:numId w:val="1002"/>
        </w:numPr>
        <w:pStyle w:val="Compact"/>
      </w:pPr>
      <w:r>
        <w:t xml:space="preserve">Collaborating with local and international stakeholders to integrate technology-enhanced learning tools in Colombo's schools.</w:t>
      </w:r>
    </w:p>
    <w:p>
      <w:pPr>
        <w:numPr>
          <w:ilvl w:val="0"/>
          <w:numId w:val="1002"/>
        </w:numPr>
        <w:pStyle w:val="Compact"/>
      </w:pPr>
      <w:r>
        <w:t xml:space="preserve">Conducting workshops for educators on innovative pedagogical strategies, particularly in under-resourced areas of Colombo.</w:t>
      </w:r>
    </w:p>
    <w:p>
      <w:pPr>
        <w:numPr>
          <w:ilvl w:val="0"/>
          <w:numId w:val="1002"/>
        </w:numPr>
        <w:pStyle w:val="Compact"/>
      </w:pPr>
      <w:r>
        <w:t xml:space="preserve">Developing assessment frameworks that reflect the cultural and linguistic diversity of Sri Lanka Colombo.</w:t>
      </w:r>
    </w:p>
    <w:bookmarkEnd w:id="23"/>
    <w:bookmarkStart w:id="24" w:name="Xf29ba46fac3d923aac4d4bd9b25e39f58603ded"/>
    <w:p>
      <w:pPr>
        <w:pStyle w:val="Heading3"/>
      </w:pPr>
      <w:r>
        <w:t xml:space="preserve">Head of Curriculum Development, St. Mary's College</w:t>
      </w:r>
    </w:p>
    <w:p>
      <w:pPr>
        <w:pStyle w:val="FirstParagraph"/>
      </w:pPr>
      <w:r>
        <w:rPr>
          <w:bCs/>
          <w:b/>
        </w:rPr>
        <w:t xml:space="preserve">St. Mary's College, Colombo</w:t>
      </w:r>
      <w:r>
        <w:br/>
      </w:r>
      <w:r>
        <w:t xml:space="preserve">2012 - 2018</w:t>
      </w:r>
    </w:p>
    <w:p>
      <w:pPr>
        <w:numPr>
          <w:ilvl w:val="0"/>
          <w:numId w:val="1003"/>
        </w:numPr>
        <w:pStyle w:val="Compact"/>
      </w:pPr>
      <w:r>
        <w:t xml:space="preserve">Designing and implementing a school-specific curriculum that emphasizes critical thinking and creativity, recognized by the Sri Lanka Council for Technical Education.</w:t>
      </w:r>
    </w:p>
    <w:p>
      <w:pPr>
        <w:numPr>
          <w:ilvl w:val="0"/>
          <w:numId w:val="1003"/>
        </w:numPr>
        <w:pStyle w:val="Compact"/>
      </w:pPr>
      <w:r>
        <w:t xml:space="preserve">Leading a team of 30 teachers to improve student performance in national examinations by 25% within five years.</w:t>
      </w:r>
    </w:p>
    <w:p>
      <w:pPr>
        <w:numPr>
          <w:ilvl w:val="0"/>
          <w:numId w:val="1003"/>
        </w:numPr>
        <w:pStyle w:val="Compact"/>
      </w:pPr>
      <w:r>
        <w:t xml:space="preserve">Establishing partnerships with NGOs in Colombo to provide extracurricular programs focused on environmental sustainability and social responsibility.</w:t>
      </w:r>
    </w:p>
    <w:bookmarkEnd w:id="24"/>
    <w:bookmarkStart w:id="25" w:name="principal-colombo-model-school"/>
    <w:p>
      <w:pPr>
        <w:pStyle w:val="Heading3"/>
      </w:pPr>
      <w:r>
        <w:t xml:space="preserve">Principal, Colombo Model School</w:t>
      </w:r>
    </w:p>
    <w:p>
      <w:pPr>
        <w:pStyle w:val="FirstParagraph"/>
      </w:pPr>
      <w:r>
        <w:rPr>
          <w:bCs/>
          <w:b/>
        </w:rPr>
        <w:t xml:space="preserve">Colombo Model School, Sri Lanka</w:t>
      </w:r>
      <w:r>
        <w:br/>
      </w:r>
      <w:r>
        <w:t xml:space="preserve">2009 - 2012</w:t>
      </w:r>
    </w:p>
    <w:p>
      <w:pPr>
        <w:numPr>
          <w:ilvl w:val="0"/>
          <w:numId w:val="1004"/>
        </w:numPr>
        <w:pStyle w:val="Compact"/>
      </w:pPr>
      <w:r>
        <w:t xml:space="preserve">Managing a multi-cultural student body of over 1,500 pupils, fostering an inclusive environment that respects Sri Lanka's diverse communities.</w:t>
      </w:r>
    </w:p>
    <w:p>
      <w:pPr>
        <w:numPr>
          <w:ilvl w:val="0"/>
          <w:numId w:val="1004"/>
        </w:numPr>
        <w:pStyle w:val="Compact"/>
      </w:pPr>
      <w:r>
        <w:t xml:space="preserve">Introducing vocational training programs in collaboration with local industries in Colombo to enhance employability skills.</w:t>
      </w:r>
    </w:p>
    <w:p>
      <w:pPr>
        <w:numPr>
          <w:ilvl w:val="0"/>
          <w:numId w:val="1004"/>
        </w:numPr>
        <w:pStyle w:val="Compact"/>
      </w:pPr>
      <w:r>
        <w:t xml:space="preserve">Implementing a digital learning initiative that improved access to educational resources for students from low-income families in Colombo.</w:t>
      </w:r>
    </w:p>
    <w:bookmarkEnd w:id="25"/>
    <w:bookmarkStart w:id="26" w:name="X6049a6c8e941d987e4a3751e11373683945f838"/>
    <w:p>
      <w:pPr>
        <w:pStyle w:val="Heading3"/>
      </w:pPr>
      <w:r>
        <w:t xml:space="preserve">Education Officer, District Education Office, Colombo</w:t>
      </w:r>
    </w:p>
    <w:p>
      <w:pPr>
        <w:pStyle w:val="FirstParagraph"/>
      </w:pPr>
      <w:r>
        <w:rPr>
          <w:bCs/>
          <w:b/>
        </w:rPr>
        <w:t xml:space="preserve">District Education Office, Colombo</w:t>
      </w:r>
      <w:r>
        <w:br/>
      </w:r>
      <w:r>
        <w:t xml:space="preserve">2006 - 2009</w:t>
      </w:r>
    </w:p>
    <w:p>
      <w:pPr>
        <w:numPr>
          <w:ilvl w:val="0"/>
          <w:numId w:val="1005"/>
        </w:numPr>
        <w:pStyle w:val="Compact"/>
      </w:pPr>
      <w:r>
        <w:t xml:space="preserve">Providing administrative support to 50+ schools in Colombo, ensuring compliance with national educational standards.</w:t>
      </w:r>
    </w:p>
    <w:p>
      <w:pPr>
        <w:numPr>
          <w:ilvl w:val="0"/>
          <w:numId w:val="1005"/>
        </w:numPr>
        <w:pStyle w:val="Compact"/>
      </w:pPr>
      <w:r>
        <w:t xml:space="preserve">Organizing training sessions for teachers on the latest pedagogical methods and classroom management techniques.</w:t>
      </w:r>
    </w:p>
    <w:p>
      <w:pPr>
        <w:numPr>
          <w:ilvl w:val="0"/>
          <w:numId w:val="1005"/>
        </w:numPr>
        <w:pStyle w:val="Compact"/>
      </w:pPr>
      <w:r>
        <w:t xml:space="preserve">Monitoring and evaluating school performance metrics to identify areas for improvement in Colombo's education system.</w:t>
      </w:r>
    </w:p>
    <w:bookmarkEnd w:id="26"/>
    <w:bookmarkEnd w:id="27"/>
    <w:bookmarkStart w:id="28" w:name="skills"/>
    <w:p>
      <w:pPr>
        <w:pStyle w:val="Heading2"/>
      </w:pPr>
      <w:r>
        <w:t xml:space="preserve">Skills</w:t>
      </w:r>
    </w:p>
    <w:p>
      <w:pPr>
        <w:numPr>
          <w:ilvl w:val="0"/>
          <w:numId w:val="1006"/>
        </w:numPr>
        <w:pStyle w:val="Compact"/>
      </w:pPr>
      <w:r>
        <w:rPr>
          <w:bCs/>
          <w:b/>
        </w:rPr>
        <w:t xml:space="preserve">Curriculum Design:</w:t>
      </w:r>
      <w:r>
        <w:t xml:space="preserve"> </w:t>
      </w:r>
      <w:r>
        <w:t xml:space="preserve">Expertise in developing and adapting curricula for diverse learning environments in Sri Lanka Colombo.</w:t>
      </w:r>
    </w:p>
    <w:p>
      <w:pPr>
        <w:numPr>
          <w:ilvl w:val="0"/>
          <w:numId w:val="1006"/>
        </w:numPr>
        <w:pStyle w:val="Compact"/>
      </w:pPr>
      <w:r>
        <w:rPr>
          <w:bCs/>
          <w:b/>
        </w:rPr>
        <w:t xml:space="preserve">Policy Implementation:</w:t>
      </w:r>
      <w:r>
        <w:t xml:space="preserve"> </w:t>
      </w:r>
      <w:r>
        <w:t xml:space="preserve">Proficient in executing national education policies at the local level, ensuring alignment with Sri Lanka's educational vision.</w:t>
      </w:r>
    </w:p>
    <w:p>
      <w:pPr>
        <w:numPr>
          <w:ilvl w:val="0"/>
          <w:numId w:val="1006"/>
        </w:numPr>
        <w:pStyle w:val="Compact"/>
      </w:pPr>
      <w:r>
        <w:rPr>
          <w:bCs/>
          <w:b/>
        </w:rPr>
        <w:t xml:space="preserve">Stakeholder Engagement:</w:t>
      </w:r>
      <w:r>
        <w:t xml:space="preserve"> </w:t>
      </w:r>
      <w:r>
        <w:t xml:space="preserve">Skilled in building partnerships with government bodies, NGOs, and community leaders in Colombo to enhance educational outcomes.</w:t>
      </w:r>
    </w:p>
    <w:p>
      <w:pPr>
        <w:numPr>
          <w:ilvl w:val="0"/>
          <w:numId w:val="1006"/>
        </w:numPr>
        <w:pStyle w:val="Compact"/>
      </w:pPr>
      <w:r>
        <w:rPr>
          <w:bCs/>
          <w:b/>
        </w:rPr>
        <w:t xml:space="preserve">Data Analysis:</w:t>
      </w:r>
      <w:r>
        <w:t xml:space="preserve"> </w:t>
      </w:r>
      <w:r>
        <w:t xml:space="preserve">Adept at using tools like SPSS and Excel to analyze student performance data and inform decision-making.</w:t>
      </w:r>
    </w:p>
    <w:p>
      <w:pPr>
        <w:numPr>
          <w:ilvl w:val="0"/>
          <w:numId w:val="1006"/>
        </w:numPr>
        <w:pStyle w:val="Compact"/>
      </w:pPr>
      <w:r>
        <w:rPr>
          <w:bCs/>
          <w:b/>
        </w:rPr>
        <w:t xml:space="preserve">Language Proficiency:</w:t>
      </w:r>
      <w:r>
        <w:t xml:space="preserve"> </w:t>
      </w:r>
      <w:r>
        <w:t xml:space="preserve">Fluent in Sinhala, Tamil, and English; capable of communicating effectively with diverse stakeholders in Sri Lanka Colombo.</w:t>
      </w:r>
    </w:p>
    <w:p>
      <w:pPr>
        <w:numPr>
          <w:ilvl w:val="0"/>
          <w:numId w:val="1006"/>
        </w:numPr>
        <w:pStyle w:val="Compact"/>
      </w:pPr>
      <w:r>
        <w:rPr>
          <w:bCs/>
          <w:b/>
        </w:rPr>
        <w:t xml:space="preserve">Leadership:</w:t>
      </w:r>
      <w:r>
        <w:t xml:space="preserve"> </w:t>
      </w:r>
      <w:r>
        <w:t xml:space="preserve">Proven ability to lead teams of educators and administrative staff in dynamic environments.</w:t>
      </w:r>
    </w:p>
    <w:bookmarkEnd w:id="28"/>
    <w:bookmarkStart w:id="29" w:name="certifications"/>
    <w:p>
      <w:pPr>
        <w:pStyle w:val="Heading2"/>
      </w:pPr>
      <w:r>
        <w:t xml:space="preserve">Certifications</w:t>
      </w:r>
    </w:p>
    <w:p>
      <w:pPr>
        <w:numPr>
          <w:ilvl w:val="0"/>
          <w:numId w:val="1007"/>
        </w:numPr>
        <w:pStyle w:val="Compact"/>
      </w:pPr>
      <w:r>
        <w:t xml:space="preserve">Certificate in Educational Leadership (CEL) - National Institute of Education, Sri Lanka (2016)</w:t>
      </w:r>
    </w:p>
    <w:p>
      <w:pPr>
        <w:numPr>
          <w:ilvl w:val="0"/>
          <w:numId w:val="1007"/>
        </w:numPr>
        <w:pStyle w:val="Compact"/>
      </w:pPr>
      <w:r>
        <w:t xml:space="preserve">TESOL Certification - International TEFL Academy (2014)</w:t>
      </w:r>
    </w:p>
    <w:p>
      <w:pPr>
        <w:numPr>
          <w:ilvl w:val="0"/>
          <w:numId w:val="1007"/>
        </w:numPr>
        <w:pStyle w:val="Compact"/>
      </w:pPr>
      <w:r>
        <w:t xml:space="preserve">Project Management Professional (PMP) - Project Management Institute (2017)</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Sri Lanka Teachers' Association (SLTA)</w:t>
      </w:r>
      <w:r>
        <w:br/>
      </w:r>
      <w:r>
        <w:t xml:space="preserve">- Associate Member, Colombo Educational Council</w:t>
      </w:r>
      <w:r>
        <w:br/>
      </w:r>
    </w:p>
    <w:p>
      <w:pPr>
        <w:pStyle w:val="BodyText"/>
      </w:pPr>
      <w:r>
        <w:rPr>
          <w:bCs/>
          <w:b/>
        </w:rPr>
        <w:t xml:space="preserve">Volunteer Work:</w:t>
      </w:r>
      <w:r>
        <w:br/>
      </w:r>
      <w:r>
        <w:t xml:space="preserve">- Mentor for the "Education for All" initiative in Colombo, supporting underprivileged children.</w:t>
      </w:r>
      <w:r>
        <w:br/>
      </w:r>
      <w:r>
        <w:t xml:space="preserve">- Contributor to the National Education Policy Review Committee (2019-2021).</w:t>
      </w:r>
    </w:p>
    <w:p>
      <w:pPr>
        <w:pStyle w:val="BodyText"/>
      </w:pPr>
      <w:r>
        <w:rPr>
          <w:bCs/>
          <w:b/>
        </w:rPr>
        <w:t xml:space="preserve">Publications:</w:t>
      </w:r>
      <w:r>
        <w:br/>
      </w:r>
      <w:r>
        <w:t xml:space="preserve">- "Innovative Teaching Methods in Sri Lanka Colombo: A Case Study" (Journal of Educational Research, 2017)</w:t>
      </w:r>
      <w:r>
        <w:br/>
      </w:r>
      <w:r>
        <w:t xml:space="preserve">- "Curriculum Adaptation for Multilingual Classrooms in Sri Lanka" (Educational Policy Review, 2020)</w:t>
      </w:r>
    </w:p>
    <w:bookmarkEnd w:id="30"/>
    <w:p>
      <w:pPr>
        <w:pStyle w:val="BodyText"/>
      </w:pPr>
      <w:r>
        <w:t xml:space="preserve">Curriculum Vitae for Education Administrator | Sri Lanka Colombo</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2025-12-01T23:33:51Z</dcterms:created>
  <dcterms:modified xsi:type="dcterms:W3CDTF">2025-12-01T23:33:51Z</dcterms:modified>
</cp:coreProperties>
</file>

<file path=docProps/custom.xml><?xml version="1.0" encoding="utf-8"?>
<Properties xmlns="http://schemas.openxmlformats.org/officeDocument/2006/custom-properties" xmlns:vt="http://schemas.openxmlformats.org/officeDocument/2006/docPropsVTypes"/>
</file>