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Zimbabwe</w:t>
      </w:r>
      <w:r>
        <w:t xml:space="preserve"> </w:t>
      </w:r>
      <w:r>
        <w:t xml:space="preserve">Harare</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+263 1 1234567</w:t>
      </w:r>
      <w:r>
        <w:br/>
      </w:r>
      <w:r>
        <w:rPr>
          <w:bCs/>
          <w:b/>
        </w:rPr>
        <w:t xml:space="preserve">Address:</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An experienced and passionate Education Administrator with over a decade of expertise in managing educational institutions, developing curricula, and fostering community engagement within the dynamic landscape of Zimbabwe Harare. Committed to enhancing educational quality, equity, and accessibility for learners across diverse socio-economic backgrounds. Proven track record in leading teams, implementing innovative teaching strategies aligned with national education policies, and contributing to the growth of schools in Harare's urban and peri-urban areas.</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University of Zimbabwe, Harare</w:t>
      </w:r>
      <w:r>
        <w:br/>
      </w:r>
      <w:r>
        <w:t xml:space="preserve">Graduated: 2010</w:t>
      </w:r>
      <w:r>
        <w:br/>
      </w:r>
      <w:r>
        <w:t xml:space="preserve">Major: Curriculum Development and Educational Leadership</w:t>
      </w:r>
    </w:p>
    <w:p>
      <w:pPr>
        <w:numPr>
          <w:ilvl w:val="0"/>
          <w:numId w:val="1001"/>
        </w:numPr>
        <w:pStyle w:val="Compact"/>
      </w:pPr>
      <w:r>
        <w:rPr>
          <w:bCs/>
          <w:b/>
        </w:rPr>
        <w:t xml:space="preserve">Masters in Education Administration and Policy</w:t>
      </w:r>
      <w:r>
        <w:t xml:space="preserve">, Midlands State University, Gweru</w:t>
      </w:r>
      <w:r>
        <w:br/>
      </w:r>
      <w:r>
        <w:t xml:space="preserve">Graduated: 2015</w:t>
      </w:r>
      <w:r>
        <w:br/>
      </w:r>
      <w:r>
        <w:t xml:space="preserve">Focus Areas: School Management, Resource Allocation, and Educational Reform in Zimbabwean Contexts</w:t>
      </w:r>
    </w:p>
    <w:p>
      <w:pPr>
        <w:numPr>
          <w:ilvl w:val="0"/>
          <w:numId w:val="1001"/>
        </w:numPr>
        <w:pStyle w:val="Compact"/>
      </w:pPr>
      <w:r>
        <w:rPr>
          <w:bCs/>
          <w:b/>
        </w:rPr>
        <w:t xml:space="preserve">Postgraduate Certificate in Leadership for Education (PCLiE)</w:t>
      </w:r>
      <w:r>
        <w:t xml:space="preserve">, UNESCO Institute for Education, Germany</w:t>
      </w:r>
      <w:r>
        <w:br/>
      </w:r>
      <w:r>
        <w:t xml:space="preserve">Completed: 2018</w:t>
      </w:r>
      <w:r>
        <w:br/>
      </w:r>
      <w:r>
        <w:t xml:space="preserve">Emphasis on Global and Local Educational Challenges</w:t>
      </w:r>
    </w:p>
    <w:bookmarkEnd w:id="22"/>
    <w:bookmarkStart w:id="26" w:name="professional-experience"/>
    <w:p>
      <w:pPr>
        <w:pStyle w:val="Heading2"/>
      </w:pPr>
      <w:r>
        <w:t xml:space="preserve">Professional Experience</w:t>
      </w:r>
    </w:p>
    <w:bookmarkStart w:id="23" w:name="X9e12520d5ce38fe69e7e725f2e49189df615510"/>
    <w:p>
      <w:pPr>
        <w:pStyle w:val="Heading3"/>
      </w:pPr>
      <w:r>
        <w:rPr>
          <w:bCs/>
          <w:b/>
        </w:rPr>
        <w:t xml:space="preserve">Education Administrator</w:t>
      </w:r>
      <w:r>
        <w:t xml:space="preserve">, Harare City Schools, Zimbabwe</w:t>
      </w:r>
    </w:p>
    <w:p>
      <w:pPr>
        <w:pStyle w:val="FirstParagraph"/>
      </w:pPr>
      <w:r>
        <w:rPr>
          <w:iCs/>
          <w:i/>
        </w:rPr>
        <w:t xml:space="preserve">January 2018 – Present</w:t>
      </w:r>
    </w:p>
    <w:p>
      <w:pPr>
        <w:numPr>
          <w:ilvl w:val="0"/>
          <w:numId w:val="1002"/>
        </w:numPr>
        <w:pStyle w:val="Compact"/>
      </w:pPr>
      <w:r>
        <w:t xml:space="preserve">Overseeing the operations of 15 public primary and secondary schools in Harare, ensuring compliance with national educational standards and Ministry of Education guidelines.</w:t>
      </w:r>
    </w:p>
    <w:p>
      <w:pPr>
        <w:numPr>
          <w:ilvl w:val="0"/>
          <w:numId w:val="1002"/>
        </w:numPr>
        <w:pStyle w:val="Compact"/>
      </w:pPr>
      <w:r>
        <w:t xml:space="preserve">Collaborating with teachers, parents, and local stakeholders to design curricula that address regional challenges such as literacy gaps, gender disparities, and access to technology in underprivileged areas.</w:t>
      </w:r>
    </w:p>
    <w:p>
      <w:pPr>
        <w:numPr>
          <w:ilvl w:val="0"/>
          <w:numId w:val="1002"/>
        </w:numPr>
        <w:pStyle w:val="Compact"/>
      </w:pPr>
      <w:r>
        <w:t xml:space="preserve">Implementing a school improvement plan that increased student pass rates by 22% in the 2022 ZIMSEC examinations.</w:t>
      </w:r>
    </w:p>
    <w:p>
      <w:pPr>
        <w:numPr>
          <w:ilvl w:val="0"/>
          <w:numId w:val="1002"/>
        </w:numPr>
        <w:pStyle w:val="Compact"/>
      </w:pPr>
      <w:r>
        <w:t xml:space="preserve">Managing budgets of over $500,000 annually for infrastructure development, teacher training, and resource procurement in Harare’s schools.</w:t>
      </w:r>
    </w:p>
    <w:p>
      <w:pPr>
        <w:numPr>
          <w:ilvl w:val="0"/>
          <w:numId w:val="1002"/>
        </w:numPr>
        <w:pStyle w:val="Compact"/>
      </w:pPr>
      <w:r>
        <w:t xml:space="preserve">Establishing partnerships with NGOs like Save the Children and local businesses to provide scholarships and digital learning tools to students in low-income communities.</w:t>
      </w:r>
    </w:p>
    <w:bookmarkEnd w:id="23"/>
    <w:bookmarkStart w:id="24" w:name="X254640832e917525f48a989524230f05de1842e"/>
    <w:p>
      <w:pPr>
        <w:pStyle w:val="Heading3"/>
      </w:pPr>
      <w:r>
        <w:rPr>
          <w:bCs/>
          <w:b/>
        </w:rPr>
        <w:t xml:space="preserve">School Principal</w:t>
      </w:r>
      <w:r>
        <w:t xml:space="preserve">, Maweni High School, Harare</w:t>
      </w:r>
    </w:p>
    <w:p>
      <w:pPr>
        <w:pStyle w:val="FirstParagraph"/>
      </w:pPr>
      <w:r>
        <w:rPr>
          <w:iCs/>
          <w:i/>
        </w:rPr>
        <w:t xml:space="preserve">August 2012 – December 2017</w:t>
      </w:r>
    </w:p>
    <w:p>
      <w:pPr>
        <w:numPr>
          <w:ilvl w:val="0"/>
          <w:numId w:val="1003"/>
        </w:numPr>
        <w:pStyle w:val="Compact"/>
      </w:pPr>
      <w:r>
        <w:t xml:space="preserve">Led a team of 45 educators and administrative staff to improve school performance, resulting in recognition as one of the top-performing schools in Harare by the National Examinations Council.</w:t>
      </w:r>
    </w:p>
    <w:p>
      <w:pPr>
        <w:numPr>
          <w:ilvl w:val="0"/>
          <w:numId w:val="1003"/>
        </w:numPr>
        <w:pStyle w:val="Compact"/>
      </w:pPr>
      <w:r>
        <w:t xml:space="preserve">Revamped the school’s curriculum to incorporate vocational training modules, increasing student engagement and reducing dropout rates by 15%.</w:t>
      </w:r>
    </w:p>
    <w:p>
      <w:pPr>
        <w:numPr>
          <w:ilvl w:val="0"/>
          <w:numId w:val="1003"/>
        </w:numPr>
        <w:pStyle w:val="Compact"/>
      </w:pPr>
      <w:r>
        <w:t xml:space="preserve">Initiated a mentorship program connecting students with local professionals, enhancing career guidance and employment opportunities in Harare’s job market.</w:t>
      </w:r>
    </w:p>
    <w:p>
      <w:pPr>
        <w:numPr>
          <w:ilvl w:val="0"/>
          <w:numId w:val="1003"/>
        </w:numPr>
        <w:pStyle w:val="Compact"/>
      </w:pPr>
      <w:r>
        <w:t xml:space="preserve">Organized community workshops on topics like financial literacy and health education, fostering stronger ties between the school and surrounding neighborhoods.</w:t>
      </w:r>
    </w:p>
    <w:bookmarkEnd w:id="24"/>
    <w:bookmarkStart w:id="25" w:name="X43b1236caf311cd656f69b6ade0cf912c03a428"/>
    <w:p>
      <w:pPr>
        <w:pStyle w:val="Heading3"/>
      </w:pPr>
      <w:r>
        <w:rPr>
          <w:bCs/>
          <w:b/>
        </w:rPr>
        <w:t xml:space="preserve">Educational Consultant</w:t>
      </w:r>
      <w:r>
        <w:t xml:space="preserve">, Zimbabwe Education Development Trust (ZEDT)</w:t>
      </w:r>
    </w:p>
    <w:p>
      <w:pPr>
        <w:pStyle w:val="FirstParagraph"/>
      </w:pPr>
      <w:r>
        <w:rPr>
          <w:iCs/>
          <w:i/>
        </w:rPr>
        <w:t xml:space="preserve">January 2010 – July 2012</w:t>
      </w:r>
    </w:p>
    <w:p>
      <w:pPr>
        <w:numPr>
          <w:ilvl w:val="0"/>
          <w:numId w:val="1004"/>
        </w:numPr>
        <w:pStyle w:val="Compact"/>
      </w:pPr>
      <w:r>
        <w:t xml:space="preserve">Provided strategic advice to public and private schools in Harare on curriculum alignment, staff development, and policy implementation.</w:t>
      </w:r>
    </w:p>
    <w:p>
      <w:pPr>
        <w:numPr>
          <w:ilvl w:val="0"/>
          <w:numId w:val="1004"/>
        </w:numPr>
        <w:pStyle w:val="Compact"/>
      </w:pPr>
      <w:r>
        <w:t xml:space="preserve">Conducted workshops on inclusive education practices for teachers across Harare’s districts, focusing on accessibility for students with disabilities.</w:t>
      </w:r>
    </w:p>
    <w:p>
      <w:pPr>
        <w:numPr>
          <w:ilvl w:val="0"/>
          <w:numId w:val="1004"/>
        </w:numPr>
        <w:pStyle w:val="Compact"/>
      </w:pPr>
      <w:r>
        <w:t xml:space="preserve">Supported the rollout of the 2015 National Curriculum Framework, ensuring its adaptation to local contexts in urban schools.</w:t>
      </w:r>
    </w:p>
    <w:bookmarkEnd w:id="25"/>
    <w:bookmarkEnd w:id="26"/>
    <w:bookmarkStart w:id="27" w:name="skills"/>
    <w:p>
      <w:pPr>
        <w:pStyle w:val="Heading2"/>
      </w:pPr>
      <w:r>
        <w:t xml:space="preserve">Skills</w:t>
      </w:r>
    </w:p>
    <w:p>
      <w:pPr>
        <w:numPr>
          <w:ilvl w:val="0"/>
          <w:numId w:val="1005"/>
        </w:numPr>
        <w:pStyle w:val="Compact"/>
      </w:pPr>
      <w:r>
        <w:t xml:space="preserve">Curriculum Design and Assessment</w:t>
      </w:r>
    </w:p>
    <w:p>
      <w:pPr>
        <w:numPr>
          <w:ilvl w:val="0"/>
          <w:numId w:val="1005"/>
        </w:numPr>
        <w:pStyle w:val="Compact"/>
      </w:pPr>
      <w:r>
        <w:t xml:space="preserve">School Leadership and Management</w:t>
      </w:r>
    </w:p>
    <w:p>
      <w:pPr>
        <w:numPr>
          <w:ilvl w:val="0"/>
          <w:numId w:val="1005"/>
        </w:numPr>
        <w:pStyle w:val="Compact"/>
      </w:pPr>
      <w:r>
        <w:t xml:space="preserve">Educational Policy Development (Zimbabwean Context)</w:t>
      </w:r>
    </w:p>
    <w:p>
      <w:pPr>
        <w:numPr>
          <w:ilvl w:val="0"/>
          <w:numId w:val="1005"/>
        </w:numPr>
        <w:pStyle w:val="Compact"/>
      </w:pPr>
      <w:r>
        <w:t xml:space="preserve">Stakeholder Engagement and Community Outreach</w:t>
      </w:r>
    </w:p>
    <w:p>
      <w:pPr>
        <w:numPr>
          <w:ilvl w:val="0"/>
          <w:numId w:val="1005"/>
        </w:numPr>
        <w:pStyle w:val="Compact"/>
      </w:pPr>
      <w:r>
        <w:t xml:space="preserve">Data Analysis for Educational Performance Monitoring</w:t>
      </w:r>
    </w:p>
    <w:p>
      <w:pPr>
        <w:numPr>
          <w:ilvl w:val="0"/>
          <w:numId w:val="1005"/>
        </w:numPr>
        <w:pStyle w:val="Compact"/>
      </w:pPr>
      <w:r>
        <w:t xml:space="preserve">Grant Writing for School Improvement Projects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National Institute of Public Administration (NIPA), Zimbabwe – Leadership in Education Management (2019)</w:t>
      </w:r>
    </w:p>
    <w:p>
      <w:pPr>
        <w:numPr>
          <w:ilvl w:val="0"/>
          <w:numId w:val="1006"/>
        </w:numPr>
        <w:pStyle w:val="Compact"/>
      </w:pPr>
      <w:r>
        <w:rPr>
          <w:bCs/>
          <w:b/>
        </w:rPr>
        <w:t xml:space="preserve">UNICEF – Inclusive Education Practices Workshop, Harare (2017)</w:t>
      </w:r>
    </w:p>
    <w:p>
      <w:pPr>
        <w:numPr>
          <w:ilvl w:val="0"/>
          <w:numId w:val="1006"/>
        </w:numPr>
        <w:pStyle w:val="Compact"/>
      </w:pPr>
      <w:r>
        <w:rPr>
          <w:bCs/>
          <w:b/>
        </w:rPr>
        <w:t xml:space="preserve">Microsoft Office Specialist Certification</w:t>
      </w:r>
    </w:p>
    <w:p>
      <w:pPr>
        <w:numPr>
          <w:ilvl w:val="0"/>
          <w:numId w:val="1006"/>
        </w:numPr>
        <w:pStyle w:val="Compact"/>
      </w:pPr>
      <w:r>
        <w:rPr>
          <w:bCs/>
          <w:b/>
        </w:rPr>
        <w:t xml:space="preserve">Certified Project Management Professional (PMP), PMI (2020)</w:t>
      </w:r>
    </w:p>
    <w:bookmarkEnd w:id="28"/>
    <w:bookmarkStart w:id="29" w:name="X01bb8b1086ec907d51586d70d82f2ff65513a5e"/>
    <w:p>
      <w:pPr>
        <w:pStyle w:val="Heading2"/>
      </w:pPr>
      <w:r>
        <w:t xml:space="preserve">Projects and Initiatives in Zimbabwe Harare</w:t>
      </w:r>
    </w:p>
    <w:p>
      <w:pPr>
        <w:numPr>
          <w:ilvl w:val="0"/>
          <w:numId w:val="1007"/>
        </w:numPr>
        <w:pStyle w:val="Compact"/>
      </w:pPr>
      <w:r>
        <w:rPr>
          <w:bCs/>
          <w:b/>
        </w:rPr>
        <w:t xml:space="preserve">Harare Digital Literacy Initiative</w:t>
      </w:r>
      <w:r>
        <w:t xml:space="preserve">: Launched a program to equip 500 students with basic digital skills, funded by the Zimbabwean government and local tech companies.</w:t>
      </w:r>
    </w:p>
    <w:p>
      <w:pPr>
        <w:numPr>
          <w:ilvl w:val="0"/>
          <w:numId w:val="1007"/>
        </w:numPr>
        <w:pStyle w:val="Compact"/>
      </w:pPr>
      <w:r>
        <w:rPr>
          <w:bCs/>
          <w:b/>
        </w:rPr>
        <w:t xml:space="preserve">School Infrastructure Rehabilitation Project (2019–2021)</w:t>
      </w:r>
      <w:r>
        <w:t xml:space="preserve">: Secured $300,000 in grants to repair classrooms and install solar power systems in three Harare schools.</w:t>
      </w:r>
    </w:p>
    <w:p>
      <w:pPr>
        <w:numPr>
          <w:ilvl w:val="0"/>
          <w:numId w:val="1007"/>
        </w:numPr>
        <w:pStyle w:val="Compact"/>
      </w:pPr>
      <w:r>
        <w:rPr>
          <w:bCs/>
          <w:b/>
        </w:rPr>
        <w:t xml:space="preserve">Community Learning Hubs</w:t>
      </w:r>
      <w:r>
        <w:t xml:space="preserve">: Established after-school centers in underserved areas of Harare to provide homework support and life skills training for over 1,200 students annually.</w:t>
      </w:r>
    </w:p>
    <w:bookmarkEnd w:id="29"/>
    <w:bookmarkStart w:id="30" w:name="community-involvement"/>
    <w:p>
      <w:pPr>
        <w:pStyle w:val="Heading2"/>
      </w:pPr>
      <w:r>
        <w:t xml:space="preserve">Community Involvement</w:t>
      </w:r>
    </w:p>
    <w:p>
      <w:pPr>
        <w:numPr>
          <w:ilvl w:val="0"/>
          <w:numId w:val="1008"/>
        </w:numPr>
        <w:pStyle w:val="Compact"/>
      </w:pPr>
      <w:r>
        <w:t xml:space="preserve">Volunteered as a mentor for the Harare Youth Empowerment Program (HYEP), guiding students in career planning and academic success.</w:t>
      </w:r>
    </w:p>
    <w:p>
      <w:pPr>
        <w:numPr>
          <w:ilvl w:val="0"/>
          <w:numId w:val="1008"/>
        </w:numPr>
        <w:pStyle w:val="Compact"/>
      </w:pPr>
      <w:r>
        <w:t xml:space="preserve">Served on the Board of Directors for the Harare Education Association, advocating for teacher welfare and policy reforms.</w:t>
      </w:r>
    </w:p>
    <w:p>
      <w:pPr>
        <w:numPr>
          <w:ilvl w:val="0"/>
          <w:numId w:val="1008"/>
        </w:numPr>
        <w:pStyle w:val="Compact"/>
      </w:pPr>
      <w:r>
        <w:t xml:space="preserve">Contributed to local radio programs discussing educational challenges in Zimbabwe, particularly in urban centers like Harare.</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Zimbabwe Harare</dc:title>
  <dc:creator/>
  <dc:language>en</dc:language>
  <cp:keywords/>
  <dcterms:created xsi:type="dcterms:W3CDTF">2025-12-04T05:55:01Z</dcterms:created>
  <dcterms:modified xsi:type="dcterms:W3CDTF">2025-12-04T05:55:01Z</dcterms:modified>
</cp:coreProperties>
</file>

<file path=docProps/custom.xml><?xml version="1.0" encoding="utf-8"?>
<Properties xmlns="http://schemas.openxmlformats.org/officeDocument/2006/custom-properties" xmlns:vt="http://schemas.openxmlformats.org/officeDocument/2006/docPropsVTypes"/>
</file>