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(Australia</w:t>
      </w:r>
      <w:r>
        <w:t xml:space="preserve"> </w:t>
      </w:r>
      <w:r>
        <w:t xml:space="preserve">Sydney)</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w:t>
      </w:r>
      <w:r>
        <w:br/>
      </w:r>
      <w:r>
        <w:rPr>
          <w:bCs/>
          <w:b/>
        </w:rPr>
        <w:t xml:space="preserve">Location:</w:t>
      </w:r>
      <w:r>
        <w:t xml:space="preserve"> </w:t>
      </w:r>
      <w:r>
        <w:t xml:space="preserve">Sydney, New South Wales, Australia</w:t>
      </w:r>
      <w:r>
        <w:br/>
      </w:r>
      <w:r>
        <w:rPr>
          <w:bCs/>
          <w:b/>
        </w:rPr>
        <w:t xml:space="preserve">Date of Birth:</w:t>
      </w:r>
      <w:r>
        <w:t xml:space="preserve"> </w:t>
      </w:r>
      <w:r>
        <w:t xml:space="preserve">[DD/MM/YYYY]</w:t>
      </w:r>
    </w:p>
    <w:bookmarkEnd w:id="20"/>
    <w:bookmarkStart w:id="21" w:name="purpose"/>
    <w:p>
      <w:pPr>
        <w:pStyle w:val="Heading2"/>
      </w:pPr>
      <w:r>
        <w:t xml:space="preserve">Purpose</w:t>
      </w:r>
    </w:p>
    <w:p>
      <w:pPr>
        <w:pStyle w:val="FirstParagraph"/>
      </w:pPr>
      <w:r>
        <w:t xml:space="preserve">This Curriculum Vitae is designed for an Electrical Engineer seeking employment in Australia, with a focus on Sydney. It highlights technical expertise, professional experience, and alignment with industry standards in the Australian engineering sector.</w:t>
      </w:r>
    </w:p>
    <w:bookmarkEnd w:id="21"/>
    <w:bookmarkStart w:id="22" w:name="professional-summary"/>
    <w:p>
      <w:pPr>
        <w:pStyle w:val="Heading2"/>
      </w:pPr>
      <w:r>
        <w:t xml:space="preserve">Professional Summary</w:t>
      </w:r>
    </w:p>
    <w:p>
      <w:pPr>
        <w:pStyle w:val="FirstParagraph"/>
      </w:pPr>
      <w:r>
        <w:t xml:space="preserve">Highly motivated Electrical Engineer with [X years] of experience in designing, implementing, and managing electrical systems across diverse industries. Adept at delivering innovative solutions for power distribution, automation, and renewable energy projects. Committed to adhering to Australian standards such as AS/NZS 3000 (Wiring Rules) and AS/NZS 1172 (Power Quality). Proven ability to lead teams, manage complex projects, and collaborate with stakeholders in Sydney’s dynamic engineering environment.</w:t>
      </w:r>
    </w:p>
    <w:bookmarkEnd w:id="22"/>
    <w:bookmarkStart w:id="26" w:name="work-experience"/>
    <w:p>
      <w:pPr>
        <w:pStyle w:val="Heading2"/>
      </w:pPr>
      <w:r>
        <w:t xml:space="preserve">Work Experience</w:t>
      </w:r>
    </w:p>
    <w:bookmarkStart w:id="23" w:name="senior-electrical-engineer"/>
    <w:p>
      <w:pPr>
        <w:pStyle w:val="Heading3"/>
      </w:pPr>
      <w:r>
        <w:t xml:space="preserve">Senior Electrical Engineer</w:t>
      </w:r>
    </w:p>
    <w:p>
      <w:pPr>
        <w:pStyle w:val="FirstParagraph"/>
      </w:pPr>
      <w:r>
        <w:rPr>
          <w:bCs/>
          <w:b/>
        </w:rPr>
        <w:t xml:space="preserve">ABC Engineering Solutions Pty Ltd</w:t>
      </w:r>
      <w:r>
        <w:t xml:space="preserve">, Sydney, Australia | [Month/Year] – Present</w:t>
      </w:r>
    </w:p>
    <w:p>
      <w:pPr>
        <w:numPr>
          <w:ilvl w:val="0"/>
          <w:numId w:val="1001"/>
        </w:numPr>
        <w:pStyle w:val="Compact"/>
      </w:pPr>
      <w:r>
        <w:t xml:space="preserve">Managed end-to-end electrical design and installation for commercial and industrial clients in Sydney, ensuring compliance with Australian regulatory frameworks.</w:t>
      </w:r>
    </w:p>
    <w:p>
      <w:pPr>
        <w:numPr>
          <w:ilvl w:val="0"/>
          <w:numId w:val="1001"/>
        </w:numPr>
        <w:pStyle w:val="Compact"/>
      </w:pPr>
      <w:r>
        <w:t xml:space="preserve">Led a team of 10 engineers to deliver a $5M renewable energy integration project for a manufacturing hub in NSW, reducing energy costs by 25%.</w:t>
      </w:r>
    </w:p>
    <w:p>
      <w:pPr>
        <w:numPr>
          <w:ilvl w:val="0"/>
          <w:numId w:val="1001"/>
        </w:numPr>
        <w:pStyle w:val="Compact"/>
      </w:pPr>
      <w:r>
        <w:t xml:space="preserve">Collaborated with local councils and utility providers to optimize grid stability and improve power quality in suburban Sydney.</w:t>
      </w:r>
    </w:p>
    <w:p>
      <w:pPr>
        <w:numPr>
          <w:ilvl w:val="0"/>
          <w:numId w:val="1001"/>
        </w:numPr>
        <w:pStyle w:val="Compact"/>
      </w:pPr>
      <w:r>
        <w:t xml:space="preserve">Developed technical proposals for smart grid technologies, leveraging expertise in PLC programming and SCADA systems.</w:t>
      </w:r>
    </w:p>
    <w:bookmarkEnd w:id="23"/>
    <w:bookmarkStart w:id="24" w:name="electrical-engineer"/>
    <w:p>
      <w:pPr>
        <w:pStyle w:val="Heading3"/>
      </w:pPr>
      <w:r>
        <w:t xml:space="preserve">Electrical Engineer</w:t>
      </w:r>
    </w:p>
    <w:p>
      <w:pPr>
        <w:pStyle w:val="FirstParagraph"/>
      </w:pPr>
      <w:r>
        <w:rPr>
          <w:bCs/>
          <w:b/>
        </w:rPr>
        <w:t xml:space="preserve">XYZ Power Systems</w:t>
      </w:r>
      <w:r>
        <w:t xml:space="preserve">, Sydney, Australia | [Month/Year] – [Month/Year]</w:t>
      </w:r>
    </w:p>
    <w:p>
      <w:pPr>
        <w:numPr>
          <w:ilvl w:val="0"/>
          <w:numId w:val="1002"/>
        </w:numPr>
        <w:pStyle w:val="Compact"/>
      </w:pPr>
      <w:r>
        <w:t xml:space="preserve">Designed low-voltage electrical systems for residential and retail developments, adhering to AS/NZS 3008.1 standards.</w:t>
      </w:r>
    </w:p>
    <w:p>
      <w:pPr>
        <w:numPr>
          <w:ilvl w:val="0"/>
          <w:numId w:val="1002"/>
        </w:numPr>
        <w:pStyle w:val="Compact"/>
      </w:pPr>
      <w:r>
        <w:t xml:space="preserve">Conducted site inspections and fault analysis for power distribution networks in Sydney’s inner-city areas.</w:t>
      </w:r>
    </w:p>
    <w:p>
      <w:pPr>
        <w:numPr>
          <w:ilvl w:val="0"/>
          <w:numId w:val="1002"/>
        </w:numPr>
        <w:pStyle w:val="Compact"/>
      </w:pPr>
      <w:r>
        <w:t xml:space="preserve">Provided technical support to clients during system commissioning, resolving over 50+ electrical faults annually.</w:t>
      </w:r>
    </w:p>
    <w:p>
      <w:pPr>
        <w:numPr>
          <w:ilvl w:val="0"/>
          <w:numId w:val="1002"/>
        </w:numPr>
        <w:pStyle w:val="Compact"/>
      </w:pPr>
      <w:r>
        <w:t xml:space="preserve">Contributed to the development of a training program for junior engineers on Australian engineering practices.</w:t>
      </w:r>
    </w:p>
    <w:bookmarkEnd w:id="24"/>
    <w:bookmarkStart w:id="25" w:name="internship"/>
    <w:p>
      <w:pPr>
        <w:pStyle w:val="Heading3"/>
      </w:pPr>
      <w:r>
        <w:t xml:space="preserve">Internship</w:t>
      </w:r>
    </w:p>
    <w:p>
      <w:pPr>
        <w:pStyle w:val="FirstParagraph"/>
      </w:pPr>
      <w:r>
        <w:rPr>
          <w:bCs/>
          <w:b/>
        </w:rPr>
        <w:t xml:space="preserve">DEF Energy Services</w:t>
      </w:r>
      <w:r>
        <w:t xml:space="preserve">, Sydney, Australia | [Month/Year] – [Month/Year]</w:t>
      </w:r>
    </w:p>
    <w:bookmarkEnd w:id="25"/>
    <w:bookmarkEnd w:id="26"/>
    <w:bookmarkStart w:id="29" w:name="education"/>
    <w:p>
      <w:pPr>
        <w:pStyle w:val="Heading2"/>
      </w:pPr>
      <w:r>
        <w:t xml:space="preserve">Education</w:t>
      </w:r>
    </w:p>
    <w:bookmarkStart w:id="27" w:name="bachelor-of-electrical-engineering"/>
    <w:p>
      <w:pPr>
        <w:pStyle w:val="Heading3"/>
      </w:pPr>
      <w:r>
        <w:t xml:space="preserve">Bachelor of Electrical Engineering</w:t>
      </w:r>
    </w:p>
    <w:p>
      <w:pPr>
        <w:pStyle w:val="FirstParagraph"/>
      </w:pPr>
      <w:r>
        <w:rPr>
          <w:bCs/>
          <w:b/>
        </w:rPr>
        <w:t xml:space="preserve">University of New South Wales (UNSW)</w:t>
      </w:r>
      <w:r>
        <w:t xml:space="preserve">, Sydney, Australia | [Year]</w:t>
      </w:r>
    </w:p>
    <w:p>
      <w:pPr>
        <w:numPr>
          <w:ilvl w:val="0"/>
          <w:numId w:val="1004"/>
        </w:numPr>
        <w:pStyle w:val="Compact"/>
      </w:pPr>
      <w:r>
        <w:t xml:space="preserve">Graduated with Honors in Power Systems and Control Engineering.</w:t>
      </w:r>
    </w:p>
    <w:p>
      <w:pPr>
        <w:numPr>
          <w:ilvl w:val="0"/>
          <w:numId w:val="1004"/>
        </w:numPr>
        <w:pStyle w:val="Compact"/>
      </w:pPr>
      <w:r>
        <w:t xml:space="preserve">Relevant coursework: Power Electronics, Renewable Energy Systems, and Electrical Machines.</w:t>
      </w:r>
    </w:p>
    <w:bookmarkEnd w:id="27"/>
    <w:bookmarkStart w:id="28" w:name="Xde25a04f14fa475bfb3ab913a376eebed902013"/>
    <w:p>
      <w:pPr>
        <w:pStyle w:val="Heading3"/>
      </w:pPr>
      <w:r>
        <w:t xml:space="preserve">Diploma in Professional Engineering Practice</w:t>
      </w:r>
    </w:p>
    <w:p>
      <w:pPr>
        <w:pStyle w:val="FirstParagraph"/>
      </w:pPr>
      <w:r>
        <w:rPr>
          <w:bCs/>
          <w:b/>
        </w:rPr>
        <w:t xml:space="preserve">Australian Institute of Engineers (AIE)</w:t>
      </w:r>
      <w:r>
        <w:t xml:space="preserve">, Sydney, Australia | [Year]</w:t>
      </w:r>
    </w:p>
    <w:bookmarkEnd w:id="28"/>
    <w:bookmarkEnd w:id="29"/>
    <w:bookmarkStart w:id="30" w:name="professional-certifications-licenses"/>
    <w:p>
      <w:pPr>
        <w:pStyle w:val="Heading2"/>
      </w:pPr>
      <w:r>
        <w:t xml:space="preserve">Professional Certifications &amp; Licenses</w:t>
      </w:r>
    </w:p>
    <w:p>
      <w:pPr>
        <w:numPr>
          <w:ilvl w:val="0"/>
          <w:numId w:val="1006"/>
        </w:numPr>
        <w:pStyle w:val="Compact"/>
      </w:pPr>
      <w:r>
        <w:rPr>
          <w:bCs/>
          <w:b/>
        </w:rPr>
        <w:t xml:space="preserve">Australian Professional Engineering Manager (APEM)</w:t>
      </w:r>
      <w:r>
        <w:t xml:space="preserve"> </w:t>
      </w:r>
      <w:r>
        <w:t xml:space="preserve">– [Year]</w:t>
      </w:r>
    </w:p>
    <w:p>
      <w:pPr>
        <w:numPr>
          <w:ilvl w:val="0"/>
          <w:numId w:val="1006"/>
        </w:numPr>
        <w:pStyle w:val="Compact"/>
      </w:pPr>
      <w:r>
        <w:rPr>
          <w:bCs/>
          <w:b/>
        </w:rPr>
        <w:t xml:space="preserve">Chartered Engineer (CEng)</w:t>
      </w:r>
      <w:r>
        <w:t xml:space="preserve"> </w:t>
      </w:r>
      <w:r>
        <w:t xml:space="preserve">– Institution of Engineers Australia (IEAust) | [Year]</w:t>
      </w:r>
    </w:p>
    <w:p>
      <w:pPr>
        <w:numPr>
          <w:ilvl w:val="0"/>
          <w:numId w:val="1006"/>
        </w:numPr>
        <w:pStyle w:val="Compact"/>
      </w:pPr>
      <w:r>
        <w:rPr>
          <w:bCs/>
          <w:b/>
        </w:rPr>
        <w:t xml:space="preserve">Certified PLC Programmer</w:t>
      </w:r>
      <w:r>
        <w:t xml:space="preserve"> </w:t>
      </w:r>
      <w:r>
        <w:t xml:space="preserve">– Rockwell Automation | [Year]</w:t>
      </w:r>
    </w:p>
    <w:p>
      <w:pPr>
        <w:numPr>
          <w:ilvl w:val="0"/>
          <w:numId w:val="1006"/>
        </w:numPr>
        <w:pStyle w:val="Compact"/>
      </w:pPr>
      <w:r>
        <w:rPr>
          <w:bCs/>
          <w:b/>
        </w:rPr>
        <w:t xml:space="preserve">OHS Certificate in Electrical Safety</w:t>
      </w:r>
      <w:r>
        <w:t xml:space="preserve"> </w:t>
      </w:r>
      <w:r>
        <w:t xml:space="preserve">– SafeWork NSW | [Year]</w:t>
      </w:r>
    </w:p>
    <w:bookmarkEnd w:id="30"/>
    <w:bookmarkStart w:id="31" w:name="technical-skills"/>
    <w:p>
      <w:pPr>
        <w:pStyle w:val="Heading2"/>
      </w:pPr>
      <w:r>
        <w:t xml:space="preserve">Technical Skills</w:t>
      </w:r>
    </w:p>
    <w:p>
      <w:pPr>
        <w:numPr>
          <w:ilvl w:val="0"/>
          <w:numId w:val="1007"/>
        </w:numPr>
        <w:pStyle w:val="Compact"/>
      </w:pPr>
      <w:r>
        <w:rPr>
          <w:bCs/>
          <w:b/>
        </w:rPr>
        <w:t xml:space="preserve">CAD Software:</w:t>
      </w:r>
      <w:r>
        <w:t xml:space="preserve"> </w:t>
      </w:r>
      <w:r>
        <w:t xml:space="preserve">AutoCAD, SolidWorks, Eplan.</w:t>
      </w:r>
    </w:p>
    <w:p>
      <w:pPr>
        <w:numPr>
          <w:ilvl w:val="0"/>
          <w:numId w:val="1007"/>
        </w:numPr>
        <w:pStyle w:val="Compact"/>
      </w:pPr>
      <w:r>
        <w:rPr>
          <w:bCs/>
          <w:b/>
        </w:rPr>
        <w:t xml:space="preserve">PLC &amp; SCADA Systems:</w:t>
      </w:r>
      <w:r>
        <w:t xml:space="preserve"> </w:t>
      </w:r>
      <w:r>
        <w:t xml:space="preserve">Siemens, Allen-Bradley, Wonderware.</w:t>
      </w:r>
    </w:p>
    <w:p>
      <w:pPr>
        <w:numPr>
          <w:ilvl w:val="0"/>
          <w:numId w:val="1007"/>
        </w:numPr>
        <w:pStyle w:val="Compact"/>
      </w:pPr>
      <w:r>
        <w:rPr>
          <w:bCs/>
          <w:b/>
        </w:rPr>
        <w:t xml:space="preserve">Power Systems Analysis:</w:t>
      </w:r>
      <w:r>
        <w:t xml:space="preserve"> </w:t>
      </w:r>
      <w:r>
        <w:t xml:space="preserve">ETAP, PSCAD (with experience in AS/NZS 1172 compliance).</w:t>
      </w:r>
    </w:p>
    <w:p>
      <w:pPr>
        <w:numPr>
          <w:ilvl w:val="0"/>
          <w:numId w:val="1007"/>
        </w:numPr>
        <w:pStyle w:val="Compact"/>
      </w:pPr>
      <w:r>
        <w:rPr>
          <w:bCs/>
          <w:b/>
        </w:rPr>
        <w:t xml:space="preserve">Renewable Energy:</w:t>
      </w:r>
      <w:r>
        <w:t xml:space="preserve"> </w:t>
      </w:r>
      <w:r>
        <w:t xml:space="preserve">Solar PV design (AS/NZS 5033), wind energy systems.</w:t>
      </w:r>
    </w:p>
    <w:p>
      <w:pPr>
        <w:numPr>
          <w:ilvl w:val="0"/>
          <w:numId w:val="1007"/>
        </w:numPr>
        <w:pStyle w:val="Compact"/>
      </w:pPr>
      <w:r>
        <w:rPr>
          <w:bCs/>
          <w:b/>
        </w:rPr>
        <w:t xml:space="preserve">Project Management:</w:t>
      </w:r>
      <w:r>
        <w:t xml:space="preserve"> </w:t>
      </w:r>
      <w:r>
        <w:t xml:space="preserve">Agile, Waterfall methodologies; PMP certified (optional).</w:t>
      </w:r>
    </w:p>
    <w:bookmarkEnd w:id="31"/>
    <w:bookmarkStart w:id="32" w:name="professional-memberships"/>
    <w:p>
      <w:pPr>
        <w:pStyle w:val="Heading2"/>
      </w:pPr>
      <w:r>
        <w:t xml:space="preserve">Professional Memberships</w:t>
      </w:r>
    </w:p>
    <w:p>
      <w:pPr>
        <w:numPr>
          <w:ilvl w:val="0"/>
          <w:numId w:val="1008"/>
        </w:numPr>
        <w:pStyle w:val="Compact"/>
      </w:pPr>
      <w:r>
        <w:t xml:space="preserve">Institution of Engineers Australia (IEAust) – Member since [Year]</w:t>
      </w:r>
    </w:p>
    <w:p>
      <w:pPr>
        <w:numPr>
          <w:ilvl w:val="0"/>
          <w:numId w:val="1008"/>
        </w:numPr>
        <w:pStyle w:val="Compact"/>
      </w:pPr>
      <w:r>
        <w:t xml:space="preserve">Sydney Electrical Contractors Association (SECA) – Active member.</w:t>
      </w:r>
    </w:p>
    <w:p>
      <w:pPr>
        <w:numPr>
          <w:ilvl w:val="0"/>
          <w:numId w:val="1008"/>
        </w:numPr>
        <w:pStyle w:val="Compact"/>
      </w:pPr>
      <w:r>
        <w:t xml:space="preserve">Australian Solar Council (ASC) – Professional affiliate.</w:t>
      </w:r>
    </w:p>
    <w:bookmarkEnd w:id="32"/>
    <w:bookmarkStart w:id="35" w:name="notable-projects"/>
    <w:p>
      <w:pPr>
        <w:pStyle w:val="Heading2"/>
      </w:pPr>
      <w:r>
        <w:t xml:space="preserve">Notable Projects</w:t>
      </w:r>
    </w:p>
    <w:bookmarkStart w:id="33" w:name="X132b1de9649fb14eb27998690e96e6cf22b52d1"/>
    <w:p>
      <w:pPr>
        <w:pStyle w:val="Heading3"/>
      </w:pPr>
      <w:r>
        <w:t xml:space="preserve">Smart Grid Implementation for Sydney Metro</w:t>
      </w:r>
    </w:p>
    <w:p>
      <w:pPr>
        <w:pStyle w:val="FirstParagraph"/>
      </w:pPr>
      <w:r>
        <w:rPr>
          <w:bCs/>
          <w:b/>
        </w:rPr>
        <w:t xml:space="preserve">Description:</w:t>
      </w:r>
      <w:r>
        <w:t xml:space="preserve"> </w:t>
      </w:r>
      <w:r>
        <w:t xml:space="preserve">Designed and deployed a smart grid system to optimize energy distribution across 10+ suburban stations. Integrated IoT sensors and real-time monitoring tools.</w:t>
      </w:r>
    </w:p>
    <w:bookmarkEnd w:id="33"/>
    <w:bookmarkStart w:id="34" w:name="renewable-energy-microgrid-in-parramatta"/>
    <w:p>
      <w:pPr>
        <w:pStyle w:val="Heading3"/>
      </w:pPr>
      <w:r>
        <w:t xml:space="preserve">Renewable Energy Microgrid in Parramatta</w:t>
      </w:r>
    </w:p>
    <w:p>
      <w:pPr>
        <w:pStyle w:val="FirstParagraph"/>
      </w:pPr>
      <w:r>
        <w:rPr>
          <w:bCs/>
          <w:b/>
        </w:rPr>
        <w:t xml:space="preserve">Description:</w:t>
      </w:r>
      <w:r>
        <w:t xml:space="preserve"> </w:t>
      </w:r>
      <w:r>
        <w:t xml:space="preserve">Led the design of a hybrid solar-diesel microgrid for a commercial complex, reducing carbon emissions by 40% and achieving Net Zero certification.</w:t>
      </w:r>
    </w:p>
    <w:bookmarkEnd w:id="34"/>
    <w:bookmarkEnd w:id="35"/>
    <w:bookmarkStart w:id="36" w:name="language-soft-skills"/>
    <w:p>
      <w:pPr>
        <w:pStyle w:val="Heading2"/>
      </w:pPr>
      <w:r>
        <w:t xml:space="preserve">Language &amp; Soft Skills</w:t>
      </w:r>
    </w:p>
    <w:p>
      <w:pPr>
        <w:numPr>
          <w:ilvl w:val="0"/>
          <w:numId w:val="1009"/>
        </w:numPr>
        <w:pStyle w:val="Compact"/>
      </w:pPr>
      <w:r>
        <w:t xml:space="preserve">Fluent in English (IELTS Band 7.5).</w:t>
      </w:r>
    </w:p>
    <w:p>
      <w:pPr>
        <w:numPr>
          <w:ilvl w:val="0"/>
          <w:numId w:val="1009"/>
        </w:numPr>
        <w:pStyle w:val="Compact"/>
      </w:pPr>
      <w:r>
        <w:t xml:space="preserve">Excellent communication and cross-functional team collaboration.</w:t>
      </w:r>
    </w:p>
    <w:p>
      <w:pPr>
        <w:numPr>
          <w:ilvl w:val="0"/>
          <w:numId w:val="1009"/>
        </w:numPr>
        <w:pStyle w:val="Compact"/>
      </w:pPr>
      <w:r>
        <w:t xml:space="preserve">Strong problem-solving and analytical thinking abilities.</w:t>
      </w:r>
    </w:p>
    <w:bookmarkEnd w:id="36"/>
    <w:bookmarkStart w:id="37" w:name="references"/>
    <w:p>
      <w:pPr>
        <w:pStyle w:val="Heading2"/>
      </w:pPr>
      <w:r>
        <w:t xml:space="preserve">References</w:t>
      </w:r>
    </w:p>
    <w:p>
      <w:pPr>
        <w:pStyle w:val="FirstParagraph"/>
      </w:pPr>
      <w:r>
        <w:t xml:space="preserve">Available upon request. Contact: [Your Email Address] or [Phone Number].</w:t>
      </w:r>
    </w:p>
    <w:p>
      <w:pPr>
        <w:pStyle w:val="BodyText"/>
      </w:pPr>
      <w:r>
        <w:rPr>
          <w:iCs/>
          <w:i/>
        </w:rPr>
        <w:t xml:space="preserve">This Curriculum Vitae is tailored for the Electrical Engineer role in Australia Sydney, emphasizing technical proficiency, compliance with local standards, and a commitment to innovation in electrical engineering.</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(Australia Sydney)</dc:title>
  <dc:creator/>
  <dc:language>en</dc:language>
  <cp:keywords/>
  <dcterms:created xsi:type="dcterms:W3CDTF">2026-04-30T15:08:56Z</dcterms:created>
  <dcterms:modified xsi:type="dcterms:W3CDTF">2026-04-30T15:08:56Z</dcterms:modified>
</cp:coreProperties>
</file>

<file path=docProps/custom.xml><?xml version="1.0" encoding="utf-8"?>
<Properties xmlns="http://schemas.openxmlformats.org/officeDocument/2006/custom-properties" xmlns:vt="http://schemas.openxmlformats.org/officeDocument/2006/docPropsVTypes"/>
</file>