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35" w:name="curriculum-vitae"/>
    <w:p>
      <w:pPr>
        <w:pStyle w:val="Heading1"/>
      </w:pPr>
      <w:r>
        <w:t xml:space="preserve">Curriculum Vitae</w:t>
      </w:r>
    </w:p>
    <w:bookmarkStart w:id="34" w:name="electrical-engineer-brazil-são-paulo"/>
    <w:p>
      <w:pPr>
        <w:pStyle w:val="Heading2"/>
      </w:pPr>
      <w:r>
        <w:t xml:space="preserve">Electrical Engineer | Brazil São Paulo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da Silva</w:t>
      </w:r>
      <w:r>
        <w:br/>
      </w:r>
      <w:r>
        <w:rPr>
          <w:bCs/>
          <w:b/>
        </w:rPr>
        <w:t xml:space="preserve">Email:</w:t>
      </w:r>
      <w:r>
        <w:t xml:space="preserve"> </w:t>
      </w:r>
      <w:r>
        <w:t xml:space="preserve">joaodasilva@email.com</w:t>
      </w:r>
      <w:r>
        <w:br/>
      </w:r>
      <w:r>
        <w:rPr>
          <w:bCs/>
          <w:b/>
        </w:rPr>
        <w:t xml:space="preserve">Phone:</w:t>
      </w:r>
      <w:r>
        <w:t xml:space="preserve"> </w:t>
      </w:r>
      <w:r>
        <w:t xml:space="preserve">+55 11 98765-4321</w:t>
      </w:r>
      <w:r>
        <w:br/>
      </w:r>
      <w:r>
        <w:rPr>
          <w:bCs/>
          <w:b/>
        </w:rPr>
        <w:t xml:space="preserve">Location:</w:t>
      </w:r>
      <w:r>
        <w:t xml:space="preserve"> </w:t>
      </w:r>
      <w:r>
        <w:t xml:space="preserve">São Paulo, Brazil</w:t>
      </w:r>
    </w:p>
    <w:bookmarkEnd w:id="20"/>
    <w:bookmarkStart w:id="21" w:name="professional-summary"/>
    <w:p>
      <w:pPr>
        <w:pStyle w:val="Heading3"/>
      </w:pPr>
      <w:r>
        <w:t xml:space="preserve">Professional Summary</w:t>
      </w:r>
    </w:p>
    <w:p>
      <w:pPr>
        <w:pStyle w:val="FirstParagraph"/>
      </w:pPr>
      <w:r>
        <w:t xml:space="preserve">A highly motivated Electrical Engineer with over 8 years of experience in designing, implementing, and maintaining electrical systems. Specialized in power distribution, industrial automation, and renewable energy solutions. Committed to delivering innovative engineering solutions tailored for the dynamic market of Brazil São Paulo. Proven track record in managing large-scale projects while adhering to local regulations and international standards.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Engineering</w:t>
      </w:r>
      <w:r>
        <w:t xml:space="preserve">, Universidade de São Paulo (USP), Brazil, 2014–2018</w:t>
      </w:r>
    </w:p>
    <w:p>
      <w:pPr>
        <w:numPr>
          <w:ilvl w:val="0"/>
          <w:numId w:val="1001"/>
        </w:numPr>
        <w:pStyle w:val="Compact"/>
      </w:pPr>
      <w:r>
        <w:rPr>
          <w:bCs/>
          <w:b/>
        </w:rPr>
        <w:t xml:space="preserve">Master of Science in Power Systems Engineering</w:t>
      </w:r>
      <w:r>
        <w:t xml:space="preserve">, Instituto Tecnológico de Aeronáutica (ITA), Brazil, 2018–2020</w:t>
      </w:r>
    </w:p>
    <w:bookmarkEnd w:id="22"/>
    <w:bookmarkStart w:id="26" w:name="work-experience"/>
    <w:p>
      <w:pPr>
        <w:pStyle w:val="Heading3"/>
      </w:pPr>
      <w:r>
        <w:t xml:space="preserve">Work Experience</w:t>
      </w:r>
    </w:p>
    <w:bookmarkStart w:id="23" w:name="X7c702d8e8d6b0a224d117d2cf6c3cb335b35009"/>
    <w:p>
      <w:pPr>
        <w:pStyle w:val="Heading4"/>
      </w:pPr>
      <w:r>
        <w:t xml:space="preserve">Senior Electrical Engineer | Siemens Brasil, São Paulo</w:t>
      </w:r>
    </w:p>
    <w:p>
      <w:pPr>
        <w:pStyle w:val="FirstParagraph"/>
      </w:pPr>
      <w:r>
        <w:rPr>
          <w:bCs/>
          <w:b/>
        </w:rPr>
        <w:t xml:space="preserve">June 2021 – Present</w:t>
      </w:r>
    </w:p>
    <w:p>
      <w:pPr>
        <w:numPr>
          <w:ilvl w:val="0"/>
          <w:numId w:val="1002"/>
        </w:numPr>
        <w:pStyle w:val="Compact"/>
      </w:pPr>
      <w:r>
        <w:t xml:space="preserve">Designed and implemented high-voltage power distribution systems for industrial clients in São Paulo, optimizing energy efficiency by 15%.</w:t>
      </w:r>
    </w:p>
    <w:p>
      <w:pPr>
        <w:numPr>
          <w:ilvl w:val="0"/>
          <w:numId w:val="1002"/>
        </w:numPr>
        <w:pStyle w:val="Compact"/>
      </w:pPr>
      <w:r>
        <w:t xml:space="preserve">Led a team of 10 engineers in the development of smart grid solutions, integrating IoT-based monitoring systems to reduce downtime by 20%.</w:t>
      </w:r>
    </w:p>
    <w:p>
      <w:pPr>
        <w:numPr>
          <w:ilvl w:val="0"/>
          <w:numId w:val="1002"/>
        </w:numPr>
        <w:pStyle w:val="Compact"/>
      </w:pPr>
      <w:r>
        <w:t xml:space="preserve">Collaborated with local authorities to ensure compliance with Brazilian electrical standards (NBR) and CREA (Conselho Regional de Engenharia e Agronomia) regulations.</w:t>
      </w:r>
    </w:p>
    <w:bookmarkEnd w:id="23"/>
    <w:bookmarkStart w:id="24" w:name="X7ddf936fe8a7ecac325bbac587810530cbb1f0a"/>
    <w:p>
      <w:pPr>
        <w:pStyle w:val="Heading4"/>
      </w:pPr>
      <w:r>
        <w:t xml:space="preserve">Electrical Engineer | Eaton do Brasil, São Paulo</w:t>
      </w:r>
    </w:p>
    <w:p>
      <w:pPr>
        <w:pStyle w:val="FirstParagraph"/>
      </w:pPr>
      <w:r>
        <w:rPr>
          <w:bCs/>
          <w:b/>
        </w:rPr>
        <w:t xml:space="preserve">March 2017 – May 2021</w:t>
      </w:r>
    </w:p>
    <w:p>
      <w:pPr>
        <w:numPr>
          <w:ilvl w:val="0"/>
          <w:numId w:val="1003"/>
        </w:numPr>
        <w:pStyle w:val="Compact"/>
      </w:pPr>
      <w:r>
        <w:t xml:space="preserve">Managed the installation and commissioning of electrical infrastructure for commercial buildings, serving clients in São Paulo’s metropolitan area.</w:t>
      </w:r>
    </w:p>
    <w:p>
      <w:pPr>
        <w:numPr>
          <w:ilvl w:val="0"/>
          <w:numId w:val="1003"/>
        </w:numPr>
        <w:pStyle w:val="Compact"/>
      </w:pPr>
      <w:r>
        <w:t xml:space="preserve">Developed energy management systems that reduced client electricity bills by up to 12% through demand-side optimization.</w:t>
      </w:r>
    </w:p>
    <w:p>
      <w:pPr>
        <w:numPr>
          <w:ilvl w:val="0"/>
          <w:numId w:val="1003"/>
        </w:numPr>
        <w:pStyle w:val="Compact"/>
      </w:pPr>
      <w:r>
        <w:t xml:space="preserve">Provided technical support for industrial automation projects, focusing on motor control centers and PLC programming (Siemens and Allen-Bradley).</w:t>
      </w:r>
    </w:p>
    <w:bookmarkEnd w:id="24"/>
    <w:bookmarkStart w:id="25" w:name="internship-petrobras-são-paulo"/>
    <w:p>
      <w:pPr>
        <w:pStyle w:val="Heading4"/>
      </w:pPr>
      <w:r>
        <w:t xml:space="preserve">Internship | Petrobras, São Paulo</w:t>
      </w:r>
    </w:p>
    <w:p>
      <w:pPr>
        <w:pStyle w:val="FirstParagraph"/>
      </w:pPr>
      <w:r>
        <w:rPr>
          <w:bCs/>
          <w:b/>
        </w:rPr>
        <w:t xml:space="preserve">June 2015 – December 2015</w:t>
      </w:r>
    </w:p>
    <w:p>
      <w:pPr>
        <w:numPr>
          <w:ilvl w:val="0"/>
          <w:numId w:val="1004"/>
        </w:numPr>
        <w:pStyle w:val="Compact"/>
      </w:pPr>
      <w:r>
        <w:t xml:space="preserve">Assisted in the maintenance of electrical systems at offshore oil platforms, gaining hands-on experience in high-voltage environments.</w:t>
      </w:r>
    </w:p>
    <w:p>
      <w:pPr>
        <w:numPr>
          <w:ilvl w:val="0"/>
          <w:numId w:val="1004"/>
        </w:numPr>
        <w:pStyle w:val="Compact"/>
      </w:pPr>
      <w:r>
        <w:t xml:space="preserve">Participated in a team to troubleshoot power outages, resulting in a 30% improvement in response time.</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MATLAB, Simulink, ETAP, Eplan</w:t>
      </w:r>
    </w:p>
    <w:p>
      <w:pPr>
        <w:numPr>
          <w:ilvl w:val="0"/>
          <w:numId w:val="1005"/>
        </w:numPr>
        <w:pStyle w:val="Compact"/>
      </w:pPr>
      <w:r>
        <w:rPr>
          <w:bCs/>
          <w:b/>
        </w:rPr>
        <w:t xml:space="preserve">Languages:</w:t>
      </w:r>
      <w:r>
        <w:t xml:space="preserve"> </w:t>
      </w:r>
      <w:r>
        <w:t xml:space="preserve">Portuguese (native), English (fluent), Spanish (basic)</w:t>
      </w:r>
    </w:p>
    <w:p>
      <w:pPr>
        <w:numPr>
          <w:ilvl w:val="0"/>
          <w:numId w:val="1005"/>
        </w:numPr>
        <w:pStyle w:val="Compact"/>
      </w:pPr>
      <w:r>
        <w:rPr>
          <w:bCs/>
          <w:b/>
        </w:rPr>
        <w:t xml:space="preserve">Certifications:</w:t>
      </w:r>
      <w:r>
        <w:t xml:space="preserve"> </w:t>
      </w:r>
      <w:r>
        <w:t xml:space="preserve">CREA Registration #123456/SP, Cisco Certified Network Associate (CCNA), ISO 50001 Energy Management</w:t>
      </w:r>
    </w:p>
    <w:p>
      <w:pPr>
        <w:numPr>
          <w:ilvl w:val="0"/>
          <w:numId w:val="1005"/>
        </w:numPr>
        <w:pStyle w:val="Compact"/>
      </w:pPr>
      <w:r>
        <w:rPr>
          <w:bCs/>
          <w:b/>
        </w:rPr>
        <w:t xml:space="preserve">Domains:</w:t>
      </w:r>
      <w:r>
        <w:t xml:space="preserve"> </w:t>
      </w:r>
      <w:r>
        <w:t xml:space="preserve">Power Systems, Industrial Automation, Renewable Energy (solar and wind), Electrical Safety (NFPA 70E)</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CREA Registration:</w:t>
      </w:r>
      <w:r>
        <w:t xml:space="preserve"> </w:t>
      </w:r>
      <w:r>
        <w:t xml:space="preserve">Licensed Electrical Engineer in São Paulo, Brazil (Registration #123456/SP)</w:t>
      </w:r>
    </w:p>
    <w:p>
      <w:pPr>
        <w:numPr>
          <w:ilvl w:val="0"/>
          <w:numId w:val="1006"/>
        </w:numPr>
        <w:pStyle w:val="Compact"/>
      </w:pPr>
      <w:r>
        <w:rPr>
          <w:bCs/>
          <w:b/>
        </w:rPr>
        <w:t xml:space="preserve">Certified Energy Auditor:</w:t>
      </w:r>
      <w:r>
        <w:t xml:space="preserve"> </w:t>
      </w:r>
      <w:r>
        <w:t xml:space="preserve">Brazilian Association of Energy Efficiency (ABEE), 2021</w:t>
      </w:r>
    </w:p>
    <w:p>
      <w:pPr>
        <w:numPr>
          <w:ilvl w:val="0"/>
          <w:numId w:val="1006"/>
        </w:numPr>
        <w:pStyle w:val="Compact"/>
      </w:pPr>
      <w:r>
        <w:rPr>
          <w:bCs/>
          <w:b/>
        </w:rPr>
        <w:t xml:space="preserve">Project Management Professional (PMP):</w:t>
      </w:r>
      <w:r>
        <w:t xml:space="preserve"> </w:t>
      </w:r>
      <w:r>
        <w:t xml:space="preserve">PMI, 2020</w:t>
      </w:r>
    </w:p>
    <w:bookmarkEnd w:id="28"/>
    <w:bookmarkStart w:id="29" w:name="projects-and-achievements"/>
    <w:p>
      <w:pPr>
        <w:pStyle w:val="Heading3"/>
      </w:pPr>
      <w:r>
        <w:t xml:space="preserve">Projects and Achievements</w:t>
      </w:r>
    </w:p>
    <w:p>
      <w:pPr>
        <w:numPr>
          <w:ilvl w:val="0"/>
          <w:numId w:val="1007"/>
        </w:numPr>
        <w:pStyle w:val="Compact"/>
      </w:pPr>
      <w:r>
        <w:rPr>
          <w:bCs/>
          <w:b/>
        </w:rPr>
        <w:t xml:space="preserve">Solar Power Integration Project (São Paulo, 2019):</w:t>
      </w:r>
      <w:r>
        <w:t xml:space="preserve"> </w:t>
      </w:r>
      <w:r>
        <w:t xml:space="preserve">Designed a 5 MW solar farm for a manufacturing plant, reducing carbon emissions by 4,000 tons annually.</w:t>
      </w:r>
    </w:p>
    <w:p>
      <w:pPr>
        <w:numPr>
          <w:ilvl w:val="0"/>
          <w:numId w:val="1007"/>
        </w:numPr>
        <w:pStyle w:val="Compact"/>
      </w:pPr>
      <w:r>
        <w:rPr>
          <w:bCs/>
          <w:b/>
        </w:rPr>
        <w:t xml:space="preserve">Smart Grid Pilot Program (2020):</w:t>
      </w:r>
      <w:r>
        <w:t xml:space="preserve"> </w:t>
      </w:r>
      <w:r>
        <w:t xml:space="preserve">Implemented an IoT-enabled grid monitoring system in São Paulo’s industrial zone, improving fault detection accuracy by 35%.</w:t>
      </w:r>
    </w:p>
    <w:p>
      <w:pPr>
        <w:numPr>
          <w:ilvl w:val="0"/>
          <w:numId w:val="1007"/>
        </w:numPr>
        <w:pStyle w:val="Compact"/>
      </w:pPr>
      <w:r>
        <w:rPr>
          <w:bCs/>
          <w:b/>
        </w:rPr>
        <w:t xml:space="preserve">Renewable Energy Consultancy (2021–Present):</w:t>
      </w:r>
      <w:r>
        <w:t xml:space="preserve"> </w:t>
      </w:r>
      <w:r>
        <w:t xml:space="preserve">Advised 15+ companies on transitioning to solar and wind energy, saving clients over $2M in energy costs.</w:t>
      </w:r>
    </w:p>
    <w:bookmarkEnd w:id="29"/>
    <w:bookmarkStart w:id="32" w:name="languages-and-other-information"/>
    <w:p>
      <w:pPr>
        <w:pStyle w:val="Heading3"/>
      </w:pPr>
      <w:r>
        <w:t xml:space="preserve">Languages and Other Information</w:t>
      </w:r>
    </w:p>
    <w:p>
      <w:pPr>
        <w:pStyle w:val="FirstParagraph"/>
      </w:pPr>
      <w:r>
        <w:rPr>
          <w:bCs/>
          <w:b/>
        </w:rPr>
        <w:t xml:space="preserve">Portuguese:</w:t>
      </w:r>
      <w:r>
        <w:t xml:space="preserve"> </w:t>
      </w:r>
      <w:r>
        <w:t xml:space="preserve">Native</w:t>
      </w:r>
      <w:r>
        <w:br/>
      </w:r>
      <w:r>
        <w:rPr>
          <w:bCs/>
          <w:b/>
        </w:rPr>
        <w:t xml:space="preserve">English:</w:t>
      </w:r>
      <w:r>
        <w:t xml:space="preserve"> </w:t>
      </w:r>
      <w:r>
        <w:t xml:space="preserve">Fluent (TOEFL 105/120)</w:t>
      </w:r>
      <w:r>
        <w:br/>
      </w:r>
      <w:r>
        <w:rPr>
          <w:bCs/>
          <w:b/>
        </w:rPr>
        <w:t xml:space="preserve">Spanish:</w:t>
      </w:r>
      <w:r>
        <w:t xml:space="preserve"> </w:t>
      </w:r>
      <w:r>
        <w:t xml:space="preserve">Basic (conversational)</w:t>
      </w:r>
    </w:p>
    <w:bookmarkStart w:id="30" w:name="affiliations"/>
    <w:p>
      <w:pPr>
        <w:pStyle w:val="Heading4"/>
      </w:pPr>
      <w:r>
        <w:t xml:space="preserve">Affiliations</w:t>
      </w:r>
    </w:p>
    <w:p>
      <w:pPr>
        <w:numPr>
          <w:ilvl w:val="0"/>
          <w:numId w:val="1008"/>
        </w:numPr>
        <w:pStyle w:val="Compact"/>
      </w:pPr>
      <w:r>
        <w:t xml:space="preserve">Brazilian Association of Electrical and Electronic Engineers (ABEE)</w:t>
      </w:r>
    </w:p>
    <w:p>
      <w:pPr>
        <w:numPr>
          <w:ilvl w:val="0"/>
          <w:numId w:val="1008"/>
        </w:numPr>
        <w:pStyle w:val="Compact"/>
      </w:pPr>
      <w:r>
        <w:t xml:space="preserve">São Paulo Regional Council of Engineering and Agronomy (CREA-SP)</w:t>
      </w:r>
    </w:p>
    <w:bookmarkEnd w:id="30"/>
    <w:bookmarkStart w:id="31" w:name="volunteer-work"/>
    <w:p>
      <w:pPr>
        <w:pStyle w:val="Heading4"/>
      </w:pPr>
      <w:r>
        <w:t xml:space="preserve">Volunteer Work</w:t>
      </w:r>
    </w:p>
    <w:p>
      <w:pPr>
        <w:pStyle w:val="FirstParagraph"/>
      </w:pPr>
      <w:r>
        <w:rPr>
          <w:bCs/>
          <w:b/>
        </w:rPr>
        <w:t xml:space="preserve">Educational Outreach:</w:t>
      </w:r>
      <w:r>
        <w:t xml:space="preserve"> </w:t>
      </w:r>
      <w:r>
        <w:t xml:space="preserve">Taught electrical engineering fundamentals to high school students in São Paulo’s underserved communities, fostering interest in STEM fields.</w:t>
      </w:r>
    </w:p>
    <w:bookmarkEnd w:id="31"/>
    <w:bookmarkEnd w:id="32"/>
    <w:bookmarkStart w:id="33" w:name="contact-information"/>
    <w:p>
      <w:pPr>
        <w:pStyle w:val="Heading3"/>
      </w:pPr>
      <w:r>
        <w:t xml:space="preserve">Contact Information</w:t>
      </w:r>
    </w:p>
    <w:p>
      <w:pPr>
        <w:pStyle w:val="FirstParagraph"/>
      </w:pPr>
      <w:r>
        <w:rPr>
          <w:bCs/>
          <w:b/>
        </w:rPr>
        <w:t xml:space="preserve">Address:</w:t>
      </w:r>
      <w:r>
        <w:t xml:space="preserve"> </w:t>
      </w:r>
      <w:r>
        <w:t xml:space="preserve">Avenida Paulista, 1234, São Paulo – SP</w:t>
      </w:r>
      <w:r>
        <w:br/>
      </w:r>
      <w:r>
        <w:rPr>
          <w:bCs/>
          <w:b/>
        </w:rPr>
        <w:t xml:space="preserve">Email:</w:t>
      </w:r>
      <w:r>
        <w:t xml:space="preserve"> </w:t>
      </w:r>
      <w:r>
        <w:t xml:space="preserve">joaodasilva@email.com</w:t>
      </w:r>
      <w:r>
        <w:br/>
      </w:r>
      <w:r>
        <w:rPr>
          <w:bCs/>
          <w:b/>
        </w:rPr>
        <w:t xml:space="preserve">Phone:</w:t>
      </w:r>
      <w:r>
        <w:t xml:space="preserve"> </w:t>
      </w:r>
      <w:r>
        <w:t xml:space="preserve">+55 11 98765-4321</w:t>
      </w:r>
    </w:p>
    <w:bookmarkEnd w:id="33"/>
    <w:p>
      <w:pPr>
        <w:pStyle w:val="BodyText"/>
      </w:pPr>
      <w:r>
        <w:t xml:space="preserve">This Curriculum Vitae is tailored for the electrical engineering profession in Brazil São Paulo, emphasizing technical expertise, local compliance, and regional impact.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 Brazil São Paulo</dc:title>
  <dc:creator/>
  <dc:language>en</dc:language>
  <cp:keywords/>
  <dcterms:created xsi:type="dcterms:W3CDTF">2025-12-03T18:49:39Z</dcterms:created>
  <dcterms:modified xsi:type="dcterms:W3CDTF">2025-12-03T18:49:39Z</dcterms:modified>
</cp:coreProperties>
</file>

<file path=docProps/custom.xml><?xml version="1.0" encoding="utf-8"?>
<Properties xmlns="http://schemas.openxmlformats.org/officeDocument/2006/custom-properties" xmlns:vt="http://schemas.openxmlformats.org/officeDocument/2006/docPropsVTypes"/>
</file>