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electrical-engineer-canada-toronto"/>
    <w:p>
      <w:pPr>
        <w:pStyle w:val="Heading2"/>
      </w:pPr>
      <w:r>
        <w:t xml:space="preserve">Electrical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john.mitchell@email.com</w:t>
      </w:r>
    </w:p>
    <w:p>
      <w:pPr>
        <w:pStyle w:val="BodyText"/>
      </w:pPr>
      <w:r>
        <w:rPr>
          <w:bCs/>
          <w:b/>
        </w:rPr>
        <w:t xml:space="preserve">Phone:</w:t>
      </w:r>
      <w:r>
        <w:t xml:space="preserve"> </w:t>
      </w:r>
      <w:r>
        <w:t xml:space="preserve">(416) 555-0198</w:t>
      </w:r>
    </w:p>
    <w:p>
      <w:pPr>
        <w:pStyle w:val="BodyText"/>
      </w:pPr>
      <w:r>
        <w:rPr>
          <w:bCs/>
          <w:b/>
        </w:rPr>
        <w:t xml:space="preserve">Address:</w:t>
      </w:r>
      <w:r>
        <w:t xml:space="preserve"> </w:t>
      </w:r>
      <w:r>
        <w:t xml:space="preserve">123 Yonge Street, Toronto, Ontario, M5C 1W7</w:t>
      </w:r>
    </w:p>
    <w:p>
      <w:pPr>
        <w:pStyle w:val="BodyText"/>
      </w:pPr>
      <w:r>
        <w:rPr>
          <w:bCs/>
          <w:b/>
        </w:rPr>
        <w:t xml:space="preserve">LinkedIn:</w:t>
      </w:r>
      <w:r>
        <w:t xml:space="preserve"> </w:t>
      </w:r>
      <w:r>
        <w:t xml:space="preserve">linkedin.com/in/johnmitchell-electricalengineer</w:t>
      </w:r>
    </w:p>
    <w:bookmarkEnd w:id="20"/>
    <w:bookmarkStart w:id="21" w:name="professional-summary"/>
    <w:p>
      <w:pPr>
        <w:pStyle w:val="Heading3"/>
      </w:pPr>
      <w:r>
        <w:t xml:space="preserve">Professional Summary</w:t>
      </w:r>
    </w:p>
    <w:p>
      <w:pPr>
        <w:pStyle w:val="FirstParagraph"/>
      </w:pPr>
      <w:r>
        <w:t xml:space="preserve">As a highly motivated Electrical Engineer with over 8 years of experience in designing, implementing, and maintaining electrical systems, I am dedicated to delivering innovative solutions tailored to the unique demands of Canada’s evolving energy and technology landscape. My expertise spans power systems, automation, renewable energy integration, and smart grid technologies. Based in Toronto, I have consistently contributed to projects that align with Canadian industry standards and sustainability goals. My work in Canada Toronto has focused on optimizing electrical infrastructure for both residential and commercial applications while adhering to the rigorous technical and safety requirements of the Canadian engineering profession.</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Engineering</w:t>
      </w:r>
      <w:r>
        <w:t xml:space="preserve">, University of Toronto, Canada (2012–2016)</w:t>
      </w:r>
    </w:p>
    <w:p>
      <w:pPr>
        <w:numPr>
          <w:ilvl w:val="0"/>
          <w:numId w:val="1001"/>
        </w:numPr>
        <w:pStyle w:val="Compact"/>
      </w:pPr>
      <w:r>
        <w:rPr>
          <w:bCs/>
          <w:b/>
        </w:rPr>
        <w:t xml:space="preserve">Master of Applied Science (MASc) in Power Systems</w:t>
      </w:r>
      <w:r>
        <w:t xml:space="preserve">, McMaster University, Canada (2017–2019)</w:t>
      </w:r>
    </w:p>
    <w:bookmarkEnd w:id="22"/>
    <w:bookmarkStart w:id="26" w:name="work-experience"/>
    <w:p>
      <w:pPr>
        <w:pStyle w:val="Heading3"/>
      </w:pPr>
      <w:r>
        <w:t xml:space="preserve">Work Experience</w:t>
      </w:r>
    </w:p>
    <w:bookmarkStart w:id="23" w:name="X86e5581fac1cb512cbf956b311f4dffbe6629b0"/>
    <w:p>
      <w:pPr>
        <w:pStyle w:val="Heading4"/>
      </w:pPr>
      <w:r>
        <w:rPr>
          <w:bCs/>
          <w:b/>
        </w:rPr>
        <w:t xml:space="preserve">Sr. Electrical Engineer | Toronto Power Solutions Inc.</w:t>
      </w:r>
      <w:r>
        <w:t xml:space="preserve"> </w:t>
      </w:r>
      <w:r>
        <w:t xml:space="preserve">(2020–Present)</w:t>
      </w:r>
    </w:p>
    <w:p>
      <w:pPr>
        <w:numPr>
          <w:ilvl w:val="0"/>
          <w:numId w:val="1002"/>
        </w:numPr>
        <w:pStyle w:val="Compact"/>
      </w:pPr>
      <w:r>
        <w:t xml:space="preserve">Lead the design and implementation of high-voltage power distribution systems for commercial buildings in Canada Toronto, ensuring compliance with CSA Z462 and provincial regulations.</w:t>
      </w:r>
    </w:p>
    <w:p>
      <w:pPr>
        <w:numPr>
          <w:ilvl w:val="0"/>
          <w:numId w:val="1002"/>
        </w:numPr>
        <w:pStyle w:val="Compact"/>
      </w:pPr>
      <w:r>
        <w:t xml:space="preserve">Collaborated with cross-functional teams to integrate renewable energy sources (e.g., solar panels, wind turbines) into existing grid infrastructures, reducing carbon footprints by 18% in 2023.</w:t>
      </w:r>
    </w:p>
    <w:p>
      <w:pPr>
        <w:numPr>
          <w:ilvl w:val="0"/>
          <w:numId w:val="1002"/>
        </w:numPr>
        <w:pStyle w:val="Compact"/>
      </w:pPr>
      <w:r>
        <w:t xml:space="preserve">Developed automation protocols for industrial facilities, improving operational efficiency and safety standards. Projects included PLC programming and SCADA system upgrades.</w:t>
      </w:r>
    </w:p>
    <w:p>
      <w:pPr>
        <w:numPr>
          <w:ilvl w:val="0"/>
          <w:numId w:val="1002"/>
        </w:numPr>
        <w:pStyle w:val="Compact"/>
      </w:pPr>
      <w:r>
        <w:t xml:space="preserve">Provided technical support to clients across Ontario, addressing electrical failures and optimizing energy consumption through advanced diagnostics.</w:t>
      </w:r>
    </w:p>
    <w:bookmarkEnd w:id="23"/>
    <w:bookmarkStart w:id="24" w:name="X601f27a86f0b024167b8fc28e4f4d93c662b9e1"/>
    <w:p>
      <w:pPr>
        <w:pStyle w:val="Heading4"/>
      </w:pPr>
      <w:r>
        <w:rPr>
          <w:bCs/>
          <w:b/>
        </w:rPr>
        <w:t xml:space="preserve">Electrical Engineer | EnergyTech Canada</w:t>
      </w:r>
      <w:r>
        <w:t xml:space="preserve"> </w:t>
      </w:r>
      <w:r>
        <w:t xml:space="preserve">(2016–2020)</w:t>
      </w:r>
    </w:p>
    <w:p>
      <w:pPr>
        <w:numPr>
          <w:ilvl w:val="0"/>
          <w:numId w:val="1003"/>
        </w:numPr>
        <w:pStyle w:val="Compact"/>
      </w:pPr>
      <w:r>
        <w:t xml:space="preserve">Designed low-voltage electrical systems for residential and small commercial properties, emphasizing energy efficiency and cost-effectiveness.</w:t>
      </w:r>
    </w:p>
    <w:p>
      <w:pPr>
        <w:numPr>
          <w:ilvl w:val="0"/>
          <w:numId w:val="1003"/>
        </w:numPr>
        <w:pStyle w:val="Compact"/>
      </w:pPr>
      <w:r>
        <w:t xml:space="preserve">Conducted site inspections and feasibility studies for new electrical infrastructure projects in Toronto, identifying risks and proposing mitigation strategies.</w:t>
      </w:r>
    </w:p>
    <w:p>
      <w:pPr>
        <w:numPr>
          <w:ilvl w:val="0"/>
          <w:numId w:val="1003"/>
        </w:numPr>
        <w:pStyle w:val="Compact"/>
      </w:pPr>
      <w:r>
        <w:t xml:space="preserve">Contributed to the development of smart grid pilot programs in partnership with local municipalities, enhancing grid resilience against climate-related disruptions.</w:t>
      </w:r>
    </w:p>
    <w:p>
      <w:pPr>
        <w:numPr>
          <w:ilvl w:val="0"/>
          <w:numId w:val="1003"/>
        </w:numPr>
        <w:pStyle w:val="Compact"/>
      </w:pPr>
      <w:r>
        <w:t xml:space="preserve">Published technical reports on power quality analysis, which were adopted as reference materials by industry stakeholders in Canada Toronto.</w:t>
      </w:r>
    </w:p>
    <w:bookmarkEnd w:id="24"/>
    <w:bookmarkStart w:id="25" w:name="X3d89ef855a4c0b5dc13306d935c10d1cf8b6867"/>
    <w:p>
      <w:pPr>
        <w:pStyle w:val="Heading4"/>
      </w:pPr>
      <w:r>
        <w:rPr>
          <w:bCs/>
          <w:b/>
        </w:rPr>
        <w:t xml:space="preserve">Intern Electrical Engineer | Ontario Grid Systems</w:t>
      </w:r>
      <w:r>
        <w:t xml:space="preserve"> </w:t>
      </w:r>
      <w:r>
        <w:t xml:space="preserve">(2015–2016)</w:t>
      </w:r>
    </w:p>
    <w:p>
      <w:pPr>
        <w:numPr>
          <w:ilvl w:val="0"/>
          <w:numId w:val="1004"/>
        </w:numPr>
        <w:pStyle w:val="Compact"/>
      </w:pPr>
      <w:r>
        <w:t xml:space="preserve">Assisted in the commissioning of a 138kV substation, ensuring compliance with Canadian electrical safety standards.</w:t>
      </w:r>
    </w:p>
    <w:p>
      <w:pPr>
        <w:numPr>
          <w:ilvl w:val="0"/>
          <w:numId w:val="1004"/>
        </w:numPr>
        <w:pStyle w:val="Compact"/>
      </w:pPr>
      <w:r>
        <w:t xml:space="preserve">Supported the development of a fault detection algorithm for transmission lines, reducing downtime by 12% during testing phases.</w:t>
      </w:r>
    </w:p>
    <w:p>
      <w:pPr>
        <w:numPr>
          <w:ilvl w:val="0"/>
          <w:numId w:val="1004"/>
        </w:numPr>
        <w:pStyle w:val="Compact"/>
      </w:pPr>
      <w:r>
        <w:t xml:space="preserve">Participated in training sessions for junior engineers on CAD software and electrical design best practices.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ETAP, MATLAB/Simulink, SolidWorks, PLC programming (Siemens/Allen-Bradley), SCADA systems.</w:t>
      </w:r>
    </w:p>
    <w:p>
      <w:pPr>
        <w:numPr>
          <w:ilvl w:val="0"/>
          <w:numId w:val="1005"/>
        </w:numPr>
        <w:pStyle w:val="Compact"/>
      </w:pPr>
      <w:r>
        <w:rPr>
          <w:bCs/>
          <w:b/>
        </w:rPr>
        <w:t xml:space="preserve">Standards:</w:t>
      </w:r>
      <w:r>
        <w:t xml:space="preserve"> </w:t>
      </w:r>
      <w:r>
        <w:t xml:space="preserve">CSA Z462 (Work Place Electrical Safety), IEEE 1584 (Arc Flash Analysis), NEC (National Electrical Code) for Canadian applications.</w:t>
      </w:r>
    </w:p>
    <w:p>
      <w:pPr>
        <w:numPr>
          <w:ilvl w:val="0"/>
          <w:numId w:val="1005"/>
        </w:numPr>
        <w:pStyle w:val="Compact"/>
      </w:pPr>
      <w:r>
        <w:rPr>
          <w:bCs/>
          <w:b/>
        </w:rPr>
        <w:t xml:space="preserve">Languages:</w:t>
      </w:r>
      <w:r>
        <w:t xml:space="preserve"> </w:t>
      </w:r>
      <w:r>
        <w:t xml:space="preserve">English (fluent), French (basic).</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(P.Eng.) License</w:t>
      </w:r>
      <w:r>
        <w:t xml:space="preserve">, Ontario Association of Professional Engineers (OPE), 2019.</w:t>
      </w:r>
    </w:p>
    <w:p>
      <w:pPr>
        <w:numPr>
          <w:ilvl w:val="0"/>
          <w:numId w:val="1006"/>
        </w:numPr>
        <w:pStyle w:val="Compact"/>
      </w:pPr>
      <w:r>
        <w:rPr>
          <w:bCs/>
          <w:b/>
        </w:rPr>
        <w:t xml:space="preserve">IEEE Certified Power Systems Engineer</w:t>
      </w:r>
      <w:r>
        <w:t xml:space="preserve">, Institute of Electrical and Electronics Engineers, 2021.</w:t>
      </w:r>
    </w:p>
    <w:p>
      <w:pPr>
        <w:numPr>
          <w:ilvl w:val="0"/>
          <w:numId w:val="1006"/>
        </w:numPr>
        <w:pStyle w:val="Compact"/>
      </w:pPr>
      <w:r>
        <w:rPr>
          <w:bCs/>
          <w:b/>
        </w:rPr>
        <w:t xml:space="preserve">Certified Energy Manager (CEM)</w:t>
      </w:r>
      <w:r>
        <w:t xml:space="preserve">, Building Performance Institute Canada, 2022.</w:t>
      </w:r>
    </w:p>
    <w:bookmarkEnd w:id="28"/>
    <w:bookmarkStart w:id="29" w:name="projects-publications"/>
    <w:p>
      <w:pPr>
        <w:pStyle w:val="Heading3"/>
      </w:pPr>
      <w:r>
        <w:t xml:space="preserve">Projects &amp; Publications</w:t>
      </w:r>
    </w:p>
    <w:p>
      <w:pPr>
        <w:numPr>
          <w:ilvl w:val="0"/>
          <w:numId w:val="1007"/>
        </w:numPr>
        <w:pStyle w:val="Compact"/>
      </w:pPr>
      <w:r>
        <w:rPr>
          <w:bCs/>
          <w:b/>
        </w:rPr>
        <w:t xml:space="preserve">"Optimizing Solar Integration in Urban Grids: A Case Study for Toronto"</w:t>
      </w:r>
      <w:r>
        <w:t xml:space="preserve"> </w:t>
      </w:r>
      <w:r>
        <w:t xml:space="preserve">– Co-authored a peer-reviewed paper published in the Canadian Journal of Electrical Engineering (2021).</w:t>
      </w:r>
    </w:p>
    <w:p>
      <w:pPr>
        <w:numPr>
          <w:ilvl w:val="0"/>
          <w:numId w:val="1007"/>
        </w:numPr>
        <w:pStyle w:val="Compact"/>
      </w:pPr>
      <w:r>
        <w:rPr>
          <w:bCs/>
          <w:b/>
        </w:rPr>
        <w:t xml:space="preserve">Smart Grid Pilot Project</w:t>
      </w:r>
      <w:r>
        <w:t xml:space="preserve"> </w:t>
      </w:r>
      <w:r>
        <w:t xml:space="preserve">– Led a team to implement IoT-based monitoring systems for 50+ buildings in downtown Toronto, improving energy management by 25%.</w:t>
      </w:r>
    </w:p>
    <w:p>
      <w:pPr>
        <w:numPr>
          <w:ilvl w:val="0"/>
          <w:numId w:val="1007"/>
        </w:numPr>
        <w:pStyle w:val="Compact"/>
      </w:pPr>
      <w:r>
        <w:rPr>
          <w:bCs/>
          <w:b/>
        </w:rPr>
        <w:t xml:space="preserve">Renewable Energy Feasibility Study for York Region</w:t>
      </w:r>
      <w:r>
        <w:t xml:space="preserve"> </w:t>
      </w:r>
      <w:r>
        <w:t xml:space="preserve">– Analyzed solar and wind potential for municipal infrastructure, resulting in a $2.3M grant from the Ontario government.</w:t>
      </w:r>
    </w:p>
    <w:bookmarkEnd w:id="29"/>
    <w:bookmarkStart w:id="30" w:name="professional-affiliations"/>
    <w:p>
      <w:pPr>
        <w:pStyle w:val="Heading3"/>
      </w:pPr>
      <w:r>
        <w:t xml:space="preserve">Professional Affiliations</w:t>
      </w:r>
    </w:p>
    <w:p>
      <w:pPr>
        <w:numPr>
          <w:ilvl w:val="0"/>
          <w:numId w:val="1008"/>
        </w:numPr>
        <w:pStyle w:val="Compact"/>
      </w:pPr>
      <w:r>
        <w:t xml:space="preserve">Member, Canadian Society for Mechanical Engineering (CSME)</w:t>
      </w:r>
    </w:p>
    <w:p>
      <w:pPr>
        <w:numPr>
          <w:ilvl w:val="0"/>
          <w:numId w:val="1008"/>
        </w:numPr>
        <w:pStyle w:val="Compact"/>
      </w:pPr>
      <w:r>
        <w:t xml:space="preserve">Member, Ontario Electrical Association (OEA)</w:t>
      </w:r>
    </w:p>
    <w:p>
      <w:pPr>
        <w:numPr>
          <w:ilvl w:val="0"/>
          <w:numId w:val="1008"/>
        </w:numPr>
        <w:pStyle w:val="Compact"/>
      </w:pPr>
      <w:r>
        <w:t xml:space="preserve">Volunteer, Toronto Engineering Outreach Program – Mentoring high school students in STEM fields.</w:t>
      </w:r>
    </w:p>
    <w:bookmarkEnd w:id="30"/>
    <w:bookmarkStart w:id="31" w:name="additional-information"/>
    <w:p>
      <w:pPr>
        <w:pStyle w:val="Heading3"/>
      </w:pPr>
      <w:r>
        <w:t xml:space="preserve">Additional Information</w:t>
      </w:r>
    </w:p>
    <w:p>
      <w:pPr>
        <w:pStyle w:val="FirstParagraph"/>
      </w:pPr>
      <w:r>
        <w:t xml:space="preserve">I am a strong advocate for sustainable engineering practices and have actively participated in community initiatives to promote energy efficiency. My work in Canada Toronto has been recognized through awards such as the 2022 Ontario Innovation in Electrical Engineering Award. I am passionate about contributing to Canada’s green energy transition while maintaining the highest standards of safety and innovation.</w:t>
      </w:r>
    </w:p>
    <w:bookmarkEnd w:id="31"/>
    <w:p>
      <w:pPr>
        <w:pStyle w:val="BodyText"/>
      </w:pPr>
      <w:r>
        <w:t xml:space="preserve">© 2023 John A. Mitchell | Curriculum Vitae | Electrical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Canada Toronto</dc:title>
  <dc:creator/>
  <dc:language>en</dc:language>
  <cp:keywords/>
  <dcterms:created xsi:type="dcterms:W3CDTF">2025-11-27T19:45:00Z</dcterms:created>
  <dcterms:modified xsi:type="dcterms:W3CDTF">2025-11-27T19:45:00Z</dcterms:modified>
</cp:coreProperties>
</file>

<file path=docProps/custom.xml><?xml version="1.0" encoding="utf-8"?>
<Properties xmlns="http://schemas.openxmlformats.org/officeDocument/2006/custom-properties" xmlns:vt="http://schemas.openxmlformats.org/officeDocument/2006/docPropsVTypes"/>
</file>