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p>
    <w:bookmarkStart w:id="33" w:name="curriculum-vitae"/>
    <w:p>
      <w:pPr>
        <w:pStyle w:val="Heading1"/>
      </w:pPr>
      <w:r>
        <w:t xml:space="preserve">Curriculum Vitae</w:t>
      </w:r>
    </w:p>
    <w:bookmarkStart w:id="32" w:name="electrical-engineer-canada-vancouver"/>
    <w:p>
      <w:pPr>
        <w:pStyle w:val="Heading2"/>
      </w:pPr>
      <w:r>
        <w:t xml:space="preserve">Electrical Engineer | Canada Vancouver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Mitchell</w:t>
      </w:r>
      <w:r>
        <w:br/>
      </w:r>
      <w:r>
        <w:rPr>
          <w:bCs/>
          <w:b/>
        </w:rPr>
        <w:t xml:space="preserve">Email:</w:t>
      </w:r>
      <w:r>
        <w:t xml:space="preserve"> </w:t>
      </w:r>
      <w:r>
        <w:t xml:space="preserve">john.mitchell@email.com</w:t>
      </w:r>
      <w:r>
        <w:br/>
      </w:r>
      <w:r>
        <w:rPr>
          <w:bCs/>
          <w:b/>
        </w:rPr>
        <w:t xml:space="preserve">Phone:</w:t>
      </w:r>
      <w:r>
        <w:t xml:space="preserve"> </w:t>
      </w:r>
      <w:r>
        <w:t xml:space="preserve">+1 (604) 555-1234</w:t>
      </w:r>
      <w:r>
        <w:br/>
      </w:r>
      <w:r>
        <w:rPr>
          <w:bCs/>
          <w:b/>
        </w:rPr>
        <w:t xml:space="preserve">Address:</w:t>
      </w:r>
      <w:r>
        <w:t xml:space="preserve"> </w:t>
      </w:r>
      <w:r>
        <w:t xml:space="preserve">Vancouver, British Columbia, Canada</w:t>
      </w:r>
    </w:p>
    <w:bookmarkEnd w:id="20"/>
    <w:bookmarkStart w:id="21" w:name="professional-summary"/>
    <w:p>
      <w:pPr>
        <w:pStyle w:val="Heading3"/>
      </w:pPr>
      <w:r>
        <w:t xml:space="preserve">Professional Summary</w:t>
      </w:r>
    </w:p>
    <w:p>
      <w:pPr>
        <w:pStyle w:val="FirstParagraph"/>
      </w:pPr>
      <w:r>
        <w:t xml:space="preserve">A dedicated and experienced Electrical Engineer with over a decade of expertise in designing, implementing, and managing electrical systems. Specializing in power distribution, renewable energy integration, and smart grid technologies. A strong advocate for sustainable engineering solutions aligned with Canada’s environmental goals. Proven track record of delivering projects in the vibrant tech and industrial landscape of Canada Vancouver. Committed to innovation, compliance with Canadian standards (CSA Group), and fostering collaboration within multidisciplinary teams.</w:t>
      </w:r>
    </w:p>
    <w:bookmarkEnd w:id="21"/>
    <w:bookmarkStart w:id="22" w:name="education"/>
    <w:p>
      <w:pPr>
        <w:pStyle w:val="Heading3"/>
      </w:pPr>
      <w:r>
        <w:t xml:space="preserve">Education</w:t>
      </w:r>
    </w:p>
    <w:p>
      <w:pPr>
        <w:numPr>
          <w:ilvl w:val="0"/>
          <w:numId w:val="1001"/>
        </w:numPr>
        <w:pStyle w:val="Compact"/>
      </w:pPr>
      <w:r>
        <w:rPr>
          <w:bCs/>
          <w:b/>
        </w:rPr>
        <w:t xml:space="preserve">Bachelor of Electrical Engineering</w:t>
      </w:r>
      <w:r>
        <w:t xml:space="preserve">, University of British Columbia (UBC), Vancouver, Canada</w:t>
      </w:r>
      <w:r>
        <w:br/>
      </w:r>
      <w:r>
        <w:t xml:space="preserve">Graduated: May 2010</w:t>
      </w:r>
      <w:r>
        <w:br/>
      </w:r>
      <w:r>
        <w:t xml:space="preserve">Relevant coursework: Power Systems, Circuit Design, Renewable Energy Technologies</w:t>
      </w:r>
    </w:p>
    <w:p>
      <w:pPr>
        <w:numPr>
          <w:ilvl w:val="0"/>
          <w:numId w:val="1001"/>
        </w:numPr>
        <w:pStyle w:val="Compact"/>
      </w:pPr>
      <w:r>
        <w:rPr>
          <w:bCs/>
          <w:b/>
        </w:rPr>
        <w:t xml:space="preserve">Master of Science in Electrical Engineering</w:t>
      </w:r>
      <w:r>
        <w:t xml:space="preserve">, Simon Fraser University (SFU), Burnaby, Canada</w:t>
      </w:r>
      <w:r>
        <w:br/>
      </w:r>
      <w:r>
        <w:t xml:space="preserve">Graduated: May 2013</w:t>
      </w:r>
      <w:r>
        <w:br/>
      </w:r>
      <w:r>
        <w:t xml:space="preserve">Thesis: "Optimizing Solar Panel Integration in Urban Grids for Vancouver’s Climate"</w:t>
      </w:r>
    </w:p>
    <w:bookmarkEnd w:id="22"/>
    <w:bookmarkStart w:id="26" w:name="work-experience"/>
    <w:p>
      <w:pPr>
        <w:pStyle w:val="Heading3"/>
      </w:pPr>
      <w:r>
        <w:t xml:space="preserve">Work Experience</w:t>
      </w:r>
    </w:p>
    <w:bookmarkStart w:id="23" w:name="senior-electrical-engineer"/>
    <w:p>
      <w:pPr>
        <w:pStyle w:val="Heading4"/>
      </w:pPr>
      <w:r>
        <w:t xml:space="preserve">Senior Electrical Engineer</w:t>
      </w:r>
    </w:p>
    <w:p>
      <w:pPr>
        <w:pStyle w:val="FirstParagraph"/>
      </w:pPr>
      <w:r>
        <w:rPr>
          <w:bCs/>
          <w:b/>
        </w:rPr>
        <w:t xml:space="preserve">NovaTech Solutions Inc.</w:t>
      </w:r>
      <w:r>
        <w:t xml:space="preserve">, Vancouver, Canada</w:t>
      </w:r>
      <w:r>
        <w:br/>
      </w:r>
      <w:r>
        <w:t xml:space="preserve">June 2018 – Present</w:t>
      </w:r>
    </w:p>
    <w:p>
      <w:pPr>
        <w:numPr>
          <w:ilvl w:val="0"/>
          <w:numId w:val="1002"/>
        </w:numPr>
        <w:pStyle w:val="Compact"/>
      </w:pPr>
      <w:r>
        <w:t xml:space="preserve">Lead the design and implementation of high-voltage power distribution systems for residential and commercial projects in British Columbia, ensuring compliance with Canadian Electrical Code (CEC).</w:t>
      </w:r>
    </w:p>
    <w:p>
      <w:pPr>
        <w:numPr>
          <w:ilvl w:val="0"/>
          <w:numId w:val="1002"/>
        </w:numPr>
        <w:pStyle w:val="Compact"/>
      </w:pPr>
      <w:r>
        <w:t xml:space="preserve">Collaborated with municipal authorities in Vancouver to integrate renewable energy sources into the local grid, reducing carbon footprint by 15% in 2022.</w:t>
      </w:r>
    </w:p>
    <w:p>
      <w:pPr>
        <w:numPr>
          <w:ilvl w:val="0"/>
          <w:numId w:val="1002"/>
        </w:numPr>
        <w:pStyle w:val="Compact"/>
      </w:pPr>
      <w:r>
        <w:t xml:space="preserve">Managed a team of 8 engineers to deliver projects under budget and ahead of schedule, including the upgrade of a 115kV substation for Pacific Hydroelectric.</w:t>
      </w:r>
    </w:p>
    <w:p>
      <w:pPr>
        <w:numPr>
          <w:ilvl w:val="0"/>
          <w:numId w:val="1002"/>
        </w:numPr>
        <w:pStyle w:val="Compact"/>
      </w:pPr>
      <w:r>
        <w:t xml:space="preserve">Developed training programs for junior engineers on advanced CAD software (AutoCAD Electrical) and simulation tools (ETAP).</w:t>
      </w:r>
    </w:p>
    <w:bookmarkEnd w:id="23"/>
    <w:bookmarkStart w:id="24" w:name="electrical-engineer"/>
    <w:p>
      <w:pPr>
        <w:pStyle w:val="Heading4"/>
      </w:pPr>
      <w:r>
        <w:t xml:space="preserve">Electrical Engineer</w:t>
      </w:r>
    </w:p>
    <w:p>
      <w:pPr>
        <w:pStyle w:val="FirstParagraph"/>
      </w:pPr>
      <w:r>
        <w:rPr>
          <w:bCs/>
          <w:b/>
        </w:rPr>
        <w:t xml:space="preserve">Pacific Power Systems Ltd.</w:t>
      </w:r>
      <w:r>
        <w:t xml:space="preserve">, Vancouver, Canada</w:t>
      </w:r>
      <w:r>
        <w:br/>
      </w:r>
      <w:r>
        <w:t xml:space="preserve">January 2013 – May 2018</w:t>
      </w:r>
    </w:p>
    <w:p>
      <w:pPr>
        <w:numPr>
          <w:ilvl w:val="0"/>
          <w:numId w:val="1003"/>
        </w:numPr>
        <w:pStyle w:val="Compact"/>
      </w:pPr>
      <w:r>
        <w:t xml:space="preserve">Designed and tested electrical control systems for industrial automation, supporting manufacturing clients in the Vancouver area.</w:t>
      </w:r>
    </w:p>
    <w:p>
      <w:pPr>
        <w:numPr>
          <w:ilvl w:val="0"/>
          <w:numId w:val="1003"/>
        </w:numPr>
        <w:pStyle w:val="Compact"/>
      </w:pPr>
      <w:r>
        <w:t xml:space="preserve">Conducted site surveys and feasibility studies for solar farm installations in collaboration with local municipalities.</w:t>
      </w:r>
    </w:p>
    <w:p>
      <w:pPr>
        <w:numPr>
          <w:ilvl w:val="0"/>
          <w:numId w:val="1003"/>
        </w:numPr>
        <w:pStyle w:val="Compact"/>
      </w:pPr>
      <w:r>
        <w:t xml:space="preserve">Contributed to the development of a 20 MW wind energy project near Vancouver, ensuring alignment with provincial sustainability targets.</w:t>
      </w:r>
    </w:p>
    <w:p>
      <w:pPr>
        <w:numPr>
          <w:ilvl w:val="0"/>
          <w:numId w:val="1003"/>
        </w:numPr>
        <w:pStyle w:val="Compact"/>
      </w:pPr>
      <w:r>
        <w:t xml:space="preserve">Provided technical support for emergency grid repairs during extreme weather events, demonstrating reliability and problem-solving skills.</w:t>
      </w:r>
    </w:p>
    <w:bookmarkEnd w:id="24"/>
    <w:bookmarkStart w:id="25" w:name="internship"/>
    <w:p>
      <w:pPr>
        <w:pStyle w:val="Heading4"/>
      </w:pPr>
      <w:r>
        <w:t xml:space="preserve">Internship</w:t>
      </w:r>
    </w:p>
    <w:p>
      <w:pPr>
        <w:pStyle w:val="FirstParagraph"/>
      </w:pPr>
      <w:r>
        <w:rPr>
          <w:bCs/>
          <w:b/>
        </w:rPr>
        <w:t xml:space="preserve">BC Hydro</w:t>
      </w:r>
      <w:r>
        <w:t xml:space="preserve">, Vancouver, Canada</w:t>
      </w:r>
      <w:r>
        <w:br/>
      </w:r>
      <w:r>
        <w:t xml:space="preserve">May 2010 – August 2010</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AutoCAD Electrical, ETAP, MATLAB, PLC Programming, SCADA Systems</w:t>
      </w:r>
    </w:p>
    <w:p>
      <w:pPr>
        <w:numPr>
          <w:ilvl w:val="0"/>
          <w:numId w:val="1005"/>
        </w:numPr>
        <w:pStyle w:val="Compact"/>
      </w:pPr>
      <w:r>
        <w:rPr>
          <w:bCs/>
          <w:b/>
        </w:rPr>
        <w:t xml:space="preserve">Renewable Energy:</w:t>
      </w:r>
      <w:r>
        <w:t xml:space="preserve"> </w:t>
      </w:r>
      <w:r>
        <w:t xml:space="preserve">Solar PV Design, Wind Energy Integration, Battery Storage Systems</w:t>
      </w:r>
    </w:p>
    <w:p>
      <w:pPr>
        <w:numPr>
          <w:ilvl w:val="0"/>
          <w:numId w:val="1005"/>
        </w:numPr>
        <w:pStyle w:val="Compact"/>
      </w:pPr>
      <w:r>
        <w:rPr>
          <w:bCs/>
          <w:b/>
        </w:rPr>
        <w:t xml:space="preserve">Languages:</w:t>
      </w:r>
      <w:r>
        <w:t xml:space="preserve"> </w:t>
      </w:r>
      <w:r>
        <w:t xml:space="preserve">English (fluent), French (basic)</w:t>
      </w:r>
    </w:p>
    <w:p>
      <w:pPr>
        <w:numPr>
          <w:ilvl w:val="0"/>
          <w:numId w:val="1005"/>
        </w:numPr>
        <w:pStyle w:val="Compact"/>
      </w:pPr>
      <w:r>
        <w:rPr>
          <w:bCs/>
          <w:b/>
        </w:rPr>
        <w:t xml:space="preserve">Certifications:</w:t>
      </w:r>
      <w:r>
        <w:t xml:space="preserve"> </w:t>
      </w:r>
      <w:r>
        <w:t xml:space="preserve">P.Eng. (Professional Engineer License in British Columbia), CSA Z462 Standard Compliance</w:t>
      </w:r>
    </w:p>
    <w:bookmarkEnd w:id="27"/>
    <w:bookmarkStart w:id="28" w:name="professional-development"/>
    <w:p>
      <w:pPr>
        <w:pStyle w:val="Heading3"/>
      </w:pPr>
      <w:r>
        <w:t xml:space="preserve">Professional Development</w:t>
      </w:r>
    </w:p>
    <w:p>
      <w:pPr>
        <w:numPr>
          <w:ilvl w:val="0"/>
          <w:numId w:val="1006"/>
        </w:numPr>
        <w:pStyle w:val="Compact"/>
      </w:pPr>
      <w:r>
        <w:rPr>
          <w:bCs/>
          <w:b/>
        </w:rPr>
        <w:t xml:space="preserve">Canadian Standards Association (CSA) Training:</w:t>
      </w:r>
      <w:r>
        <w:t xml:space="preserve"> </w:t>
      </w:r>
      <w:r>
        <w:t xml:space="preserve">"Electrical Safety and Code Compliance" (2021)</w:t>
      </w:r>
    </w:p>
    <w:p>
      <w:pPr>
        <w:numPr>
          <w:ilvl w:val="0"/>
          <w:numId w:val="1006"/>
        </w:numPr>
        <w:pStyle w:val="Compact"/>
      </w:pPr>
      <w:r>
        <w:rPr>
          <w:bCs/>
          <w:b/>
        </w:rPr>
        <w:t xml:space="preserve">Vancouver Engineering Society:</w:t>
      </w:r>
      <w:r>
        <w:t xml:space="preserve"> </w:t>
      </w:r>
      <w:r>
        <w:t xml:space="preserve">Member since 2015, attended workshops on smart grid technologies and AI-driven energy management.</w:t>
      </w:r>
    </w:p>
    <w:p>
      <w:pPr>
        <w:numPr>
          <w:ilvl w:val="0"/>
          <w:numId w:val="1006"/>
        </w:numPr>
        <w:pStyle w:val="Compact"/>
      </w:pPr>
      <w:r>
        <w:rPr>
          <w:bCs/>
          <w:b/>
        </w:rPr>
        <w:t xml:space="preserve">Certified Energy Manager (CEM):</w:t>
      </w:r>
      <w:r>
        <w:t xml:space="preserve"> </w:t>
      </w:r>
      <w:r>
        <w:t xml:space="preserve">Achieved through the Association of Energy Engineers (AEE), 2020</w:t>
      </w:r>
    </w:p>
    <w:bookmarkEnd w:id="28"/>
    <w:bookmarkStart w:id="29" w:name="projects-research"/>
    <w:p>
      <w:pPr>
        <w:pStyle w:val="Heading3"/>
      </w:pPr>
      <w:r>
        <w:t xml:space="preserve">Projects &amp; Research</w:t>
      </w:r>
    </w:p>
    <w:p>
      <w:pPr>
        <w:numPr>
          <w:ilvl w:val="0"/>
          <w:numId w:val="1007"/>
        </w:numPr>
        <w:pStyle w:val="Compact"/>
      </w:pPr>
      <w:r>
        <w:rPr>
          <w:bCs/>
          <w:b/>
        </w:rPr>
        <w:t xml:space="preserve">Smart Grid Pilot Project:</w:t>
      </w:r>
      <w:r>
        <w:t xml:space="preserve"> </w:t>
      </w:r>
      <w:r>
        <w:t xml:space="preserve">Collaborated with the City of Vancouver to deploy IoT-enabled smart meters, reducing energy waste by 12% in pilot neighborhoods.</w:t>
      </w:r>
    </w:p>
    <w:p>
      <w:pPr>
        <w:numPr>
          <w:ilvl w:val="0"/>
          <w:numId w:val="1007"/>
        </w:numPr>
        <w:pStyle w:val="Compact"/>
      </w:pPr>
      <w:r>
        <w:rPr>
          <w:bCs/>
          <w:b/>
        </w:rPr>
        <w:t xml:space="preserve">Solar Energy Feasibility Study:</w:t>
      </w:r>
      <w:r>
        <w:t xml:space="preserve"> </w:t>
      </w:r>
      <w:r>
        <w:t xml:space="preserve">Conducted a comprehensive analysis for a 500kW solar farm in Surrey, British Columbia, resulting in approval from local authorities.</w:t>
      </w:r>
    </w:p>
    <w:p>
      <w:pPr>
        <w:numPr>
          <w:ilvl w:val="0"/>
          <w:numId w:val="1007"/>
        </w:numPr>
        <w:pStyle w:val="Compact"/>
      </w:pPr>
      <w:r>
        <w:rPr>
          <w:bCs/>
          <w:b/>
        </w:rPr>
        <w:t xml:space="preserve">Research Publication:</w:t>
      </w:r>
      <w:r>
        <w:t xml:space="preserve"> </w:t>
      </w:r>
      <w:r>
        <w:t xml:space="preserve">"Optimizing Urban Grids for Electric Vehicle Charging Stations" – Published in the Canadian Journal of Electrical Engineering (2021).</w:t>
      </w:r>
    </w:p>
    <w:bookmarkEnd w:id="29"/>
    <w:bookmarkStart w:id="30" w:name="community-involvement"/>
    <w:p>
      <w:pPr>
        <w:pStyle w:val="Heading3"/>
      </w:pPr>
      <w:r>
        <w:t xml:space="preserve">Community Involvement</w:t>
      </w:r>
    </w:p>
    <w:p>
      <w:pPr>
        <w:numPr>
          <w:ilvl w:val="0"/>
          <w:numId w:val="1008"/>
        </w:numPr>
        <w:pStyle w:val="Compact"/>
      </w:pPr>
      <w:r>
        <w:t xml:space="preserve">Volunteer Engineer at Vancouver Tech Exchange, mentoring high school students in STEM fields.</w:t>
      </w:r>
    </w:p>
    <w:p>
      <w:pPr>
        <w:numPr>
          <w:ilvl w:val="0"/>
          <w:numId w:val="1008"/>
        </w:numPr>
        <w:pStyle w:val="Compact"/>
      </w:pPr>
      <w:r>
        <w:t xml:space="preserve">Participated in the "Energy for All" initiative, providing free solar panel installations to low-income households in Vancouver.</w:t>
      </w:r>
    </w:p>
    <w:p>
      <w:pPr>
        <w:numPr>
          <w:ilvl w:val="0"/>
          <w:numId w:val="1008"/>
        </w:numPr>
        <w:pStyle w:val="Compact"/>
      </w:pPr>
      <w:r>
        <w:t xml:space="preserve">Speaker at the 2023 BC Engineering Conference on "Innovations in Green Energy for Canadian Cities."</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 2023 John A. Mitchell | Electrical Engineer | Canada Vancouver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dc:title>
  <dc:creator/>
  <dc:language>en</dc:language>
  <cp:keywords/>
  <dcterms:created xsi:type="dcterms:W3CDTF">2026-05-01T18:49:05Z</dcterms:created>
  <dcterms:modified xsi:type="dcterms:W3CDTF">2026-05-01T18:49:05Z</dcterms:modified>
</cp:coreProperties>
</file>

<file path=docProps/custom.xml><?xml version="1.0" encoding="utf-8"?>
<Properties xmlns="http://schemas.openxmlformats.org/officeDocument/2006/custom-properties" xmlns:vt="http://schemas.openxmlformats.org/officeDocument/2006/docPropsVTypes"/>
</file>