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bookmarkStart w:id="31" w:name="electrical-engineer-france-marseille"/>
    <w:p>
      <w:pPr>
        <w:pStyle w:val="Heading2"/>
      </w:pPr>
      <w:r>
        <w:t xml:space="preserve">Electrical Engineer |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Address:</w:t>
      </w:r>
      <w:r>
        <w:t xml:space="preserve"> </w:t>
      </w:r>
      <w:r>
        <w:t xml:space="preserve">12 Rue de la République, Marseille, France</w:t>
      </w:r>
      <w:r>
        <w:br/>
      </w:r>
      <w:r>
        <w:rPr>
          <w:bCs/>
          <w:b/>
        </w:rPr>
        <w:t xml:space="preserve">Date of Birth:</w:t>
      </w:r>
      <w:r>
        <w:t xml:space="preserve"> </w:t>
      </w:r>
      <w:r>
        <w:t xml:space="preserve">April 5, 1990</w:t>
      </w:r>
      <w:r>
        <w:br/>
      </w: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An accomplished Electrical Engineer with over a decade of experience in designing, implementing, and maintaining electrical systems across industrial, commercial, and residential sectors. Proficient in power systems, automation, and renewable energy solutions. A strong advocate for sustainable engineering practices aligned with the evolving demands of France Marseille's infrastructure needs. Proven expertise in project management and team leadership within the dynamic environment of French engineering standards.</w:t>
      </w:r>
    </w:p>
    <w:bookmarkEnd w:id="21"/>
    <w:bookmarkStart w:id="22" w:name="education"/>
    <w:p>
      <w:pPr>
        <w:pStyle w:val="Heading3"/>
      </w:pPr>
      <w:r>
        <w:t xml:space="preserve">Education</w:t>
      </w:r>
    </w:p>
    <w:p>
      <w:pPr>
        <w:numPr>
          <w:ilvl w:val="0"/>
          <w:numId w:val="1001"/>
        </w:numPr>
        <w:pStyle w:val="Compact"/>
      </w:pPr>
      <w:r>
        <w:rPr>
          <w:bCs/>
          <w:b/>
        </w:rPr>
        <w:t xml:space="preserve">Master of Science in Electrical Engineering</w:t>
      </w:r>
      <w:r>
        <w:t xml:space="preserve">, École Polytechnique Fédérale de Marseille (EPF Marseille), 2015</w:t>
      </w:r>
    </w:p>
    <w:p>
      <w:pPr>
        <w:numPr>
          <w:ilvl w:val="0"/>
          <w:numId w:val="1001"/>
        </w:numPr>
        <w:pStyle w:val="Compact"/>
      </w:pPr>
      <w:r>
        <w:rPr>
          <w:bCs/>
          <w:b/>
        </w:rPr>
        <w:t xml:space="preserve">Bachelor of Science in Electrical Engineering</w:t>
      </w:r>
      <w:r>
        <w:t xml:space="preserve">, Université Aix-Marseille, 2012</w:t>
      </w:r>
    </w:p>
    <w:p>
      <w:pPr>
        <w:numPr>
          <w:ilvl w:val="0"/>
          <w:numId w:val="1001"/>
        </w:numPr>
        <w:pStyle w:val="Compact"/>
      </w:pPr>
      <w:r>
        <w:rPr>
          <w:bCs/>
          <w:b/>
        </w:rPr>
        <w:t xml:space="preserve">Technical Diploma in Industrial Automation</w:t>
      </w:r>
      <w:r>
        <w:t xml:space="preserve">, Institut National des Sciences Appliquées de Lyon (INSA Lyon), 2010</w:t>
      </w:r>
    </w:p>
    <w:bookmarkEnd w:id="22"/>
    <w:bookmarkStart w:id="26" w:name="professional-experience"/>
    <w:p>
      <w:pPr>
        <w:pStyle w:val="Heading3"/>
      </w:pPr>
      <w:r>
        <w:t xml:space="preserve">Professional Experience</w:t>
      </w:r>
    </w:p>
    <w:bookmarkStart w:id="23" w:name="X9e6d9699e261f1870760ab4448543263ec9fbac"/>
    <w:p>
      <w:pPr>
        <w:pStyle w:val="Heading4"/>
      </w:pPr>
      <w:r>
        <w:t xml:space="preserve">Senior Electrical Engineer | Alstom Grid France, Marseille (2020–Present)</w:t>
      </w:r>
    </w:p>
    <w:p>
      <w:pPr>
        <w:pStyle w:val="FirstParagraph"/>
      </w:pPr>
      <w:r>
        <w:t xml:space="preserve">Lead the design and implementation of smart grid technologies for Marseille's urban energy network. Collaborated with local municipalities to integrate renewable energy sources into the power distribution system. Managed a team of 15 engineers and coordinated with international stakeholders to ensure compliance with European Union regulations. Achieved a 25% reduction in energy losses across Marseille’s central district through advanced fault detection systems.</w:t>
      </w:r>
    </w:p>
    <w:bookmarkEnd w:id="23"/>
    <w:bookmarkStart w:id="24" w:name="X62c846e413e92d88788b2f2c3ec89c734518dc1"/>
    <w:p>
      <w:pPr>
        <w:pStyle w:val="Heading4"/>
      </w:pPr>
      <w:r>
        <w:t xml:space="preserve">Electrical Engineer | Siemens Energy, Marseille (2017–2020)</w:t>
      </w:r>
    </w:p>
    <w:p>
      <w:pPr>
        <w:pStyle w:val="FirstParagraph"/>
      </w:pPr>
      <w:r>
        <w:t xml:space="preserve">Designed and optimized power transmission systems for industrial clients in the Provence-Alpes-Côte d'Azur region. Developed energy efficiency solutions for manufacturing plants, reducing operational costs by 18% on average. Partnered with local suppliers to source eco-friendly materials, aligning with France’s environmental goals. Played a key role in the installation of solar farms near Marseille, contributing to the city’s renewable energy targets.</w:t>
      </w:r>
    </w:p>
    <w:bookmarkEnd w:id="24"/>
    <w:bookmarkStart w:id="25" w:name="Xb15341745f8472a0b34bb05a4d0e1ae2c606ce9"/>
    <w:p>
      <w:pPr>
        <w:pStyle w:val="Heading4"/>
      </w:pPr>
      <w:r>
        <w:t xml:space="preserve">Junior Electrical Engineer | EDF (Électricité de France), Marseille (2014–2017)</w:t>
      </w:r>
    </w:p>
    <w:p>
      <w:pPr>
        <w:pStyle w:val="FirstParagraph"/>
      </w:pPr>
      <w:r>
        <w:t xml:space="preserve">Supported maintenance and upgrade projects for electrical grids in Marseille and surrounding areas. Conducted load flow analysis to improve grid reliability during peak demand periods. Assisted in the development of digital tools for real-time monitoring of electrical infrastructure, enhancing response times to outages.</w:t>
      </w:r>
    </w:p>
    <w:bookmarkEnd w:id="25"/>
    <w:bookmarkEnd w:id="26"/>
    <w:bookmarkStart w:id="27" w:name="skills"/>
    <w:p>
      <w:pPr>
        <w:pStyle w:val="Heading3"/>
      </w:pPr>
      <w:r>
        <w:t xml:space="preserve">Skills</w:t>
      </w:r>
    </w:p>
    <w:p>
      <w:pPr>
        <w:numPr>
          <w:ilvl w:val="0"/>
          <w:numId w:val="1002"/>
        </w:numPr>
        <w:pStyle w:val="Compact"/>
      </w:pPr>
      <w:r>
        <w:t xml:space="preserve">Power Systems Design &amp; Analysis</w:t>
      </w:r>
    </w:p>
    <w:p>
      <w:pPr>
        <w:numPr>
          <w:ilvl w:val="0"/>
          <w:numId w:val="1002"/>
        </w:numPr>
        <w:pStyle w:val="Compact"/>
      </w:pPr>
      <w:r>
        <w:t xml:space="preserve">Renewable Energy Integration (Solar, Wind)</w:t>
      </w:r>
    </w:p>
    <w:p>
      <w:pPr>
        <w:numPr>
          <w:ilvl w:val="0"/>
          <w:numId w:val="1002"/>
        </w:numPr>
        <w:pStyle w:val="Compact"/>
      </w:pPr>
      <w:r>
        <w:t xml:space="preserve">CAD Software (AutoCAD, Eplan)</w:t>
      </w:r>
    </w:p>
    <w:p>
      <w:pPr>
        <w:numPr>
          <w:ilvl w:val="0"/>
          <w:numId w:val="1002"/>
        </w:numPr>
        <w:pStyle w:val="Compact"/>
      </w:pPr>
      <w:r>
        <w:t xml:space="preserve">PLC Programming (Siemens, Allen-Bradley)</w:t>
      </w:r>
    </w:p>
    <w:p>
      <w:pPr>
        <w:numPr>
          <w:ilvl w:val="0"/>
          <w:numId w:val="1002"/>
        </w:numPr>
        <w:pStyle w:val="Compact"/>
      </w:pPr>
      <w:r>
        <w:t xml:space="preserve">Project Management (PMP Certification)</w:t>
      </w:r>
    </w:p>
    <w:p>
      <w:pPr>
        <w:numPr>
          <w:ilvl w:val="0"/>
          <w:numId w:val="1002"/>
        </w:numPr>
        <w:pStyle w:val="Compact"/>
      </w:pPr>
      <w:r>
        <w:t xml:space="preserve">French Language Proficiency (C1 Level)</w:t>
      </w:r>
    </w:p>
    <w:bookmarkEnd w:id="27"/>
    <w:bookmarkStart w:id="28" w:name="certifications-languages"/>
    <w:p>
      <w:pPr>
        <w:pStyle w:val="Heading3"/>
      </w:pPr>
      <w:r>
        <w:t xml:space="preserve">Certifications &amp; Languages</w:t>
      </w:r>
    </w:p>
    <w:p>
      <w:pPr>
        <w:numPr>
          <w:ilvl w:val="0"/>
          <w:numId w:val="1003"/>
        </w:numPr>
        <w:pStyle w:val="Compact"/>
      </w:pPr>
      <w:r>
        <w:rPr>
          <w:bCs/>
          <w:b/>
        </w:rPr>
        <w:t xml:space="preserve">PMP (Project Management Professional)</w:t>
      </w:r>
      <w:r>
        <w:t xml:space="preserve"> </w:t>
      </w:r>
      <w:r>
        <w:t xml:space="preserve">– Project Management Institute, 2018</w:t>
      </w:r>
    </w:p>
    <w:p>
      <w:pPr>
        <w:numPr>
          <w:ilvl w:val="0"/>
          <w:numId w:val="1003"/>
        </w:numPr>
        <w:pStyle w:val="Compact"/>
      </w:pPr>
      <w:r>
        <w:rPr>
          <w:bCs/>
          <w:b/>
        </w:rPr>
        <w:t xml:space="preserve">EN 50174 Certification</w:t>
      </w:r>
      <w:r>
        <w:t xml:space="preserve"> </w:t>
      </w:r>
      <w:r>
        <w:t xml:space="preserve">– Electrical Installation Standards, 2019</w:t>
      </w:r>
    </w:p>
    <w:p>
      <w:pPr>
        <w:numPr>
          <w:ilvl w:val="0"/>
          <w:numId w:val="1003"/>
        </w:numPr>
        <w:pStyle w:val="Compact"/>
      </w:pPr>
      <w:r>
        <w:rPr>
          <w:bCs/>
          <w:b/>
        </w:rPr>
        <w:t xml:space="preserve">French (C1 Level)</w:t>
      </w:r>
    </w:p>
    <w:p>
      <w:pPr>
        <w:numPr>
          <w:ilvl w:val="0"/>
          <w:numId w:val="1003"/>
        </w:numPr>
        <w:pStyle w:val="Compact"/>
      </w:pPr>
      <w:r>
        <w:rPr>
          <w:bCs/>
          <w:b/>
        </w:rPr>
        <w:t xml:space="preserve">English (Fluent)</w:t>
      </w:r>
    </w:p>
    <w:bookmarkEnd w:id="28"/>
    <w:bookmarkStart w:id="29" w:name="projects-achievements"/>
    <w:p>
      <w:pPr>
        <w:pStyle w:val="Heading3"/>
      </w:pPr>
      <w:r>
        <w:t xml:space="preserve">Projects &amp; Achievements</w:t>
      </w:r>
    </w:p>
    <w:p>
      <w:pPr>
        <w:pStyle w:val="FirstParagraph"/>
      </w:pPr>
      <w:r>
        <w:rPr>
          <w:bCs/>
          <w:b/>
        </w:rPr>
        <w:t xml:space="preserve">Marseille Smart Grid Initiative</w:t>
      </w:r>
      <w:r>
        <w:t xml:space="preserve"> </w:t>
      </w:r>
      <w:r>
        <w:t xml:space="preserve">– Spearheaded the deployment of IoT-enabled sensors across the city’s power grid, improving energy distribution efficiency by 22%. Recognized by the French Ministry of Ecological Transition for innovative solutions.</w:t>
      </w:r>
    </w:p>
    <w:p>
      <w:pPr>
        <w:pStyle w:val="BodyText"/>
      </w:pPr>
      <w:r>
        <w:rPr>
          <w:bCs/>
          <w:b/>
        </w:rPr>
        <w:t xml:space="preserve">Solar Energy Integration in Marseille Port</w:t>
      </w:r>
      <w:r>
        <w:t xml:space="preserve"> </w:t>
      </w:r>
      <w:r>
        <w:t xml:space="preserve">– Designed a 10 MW solar farm on industrial rooftops, reducing carbon emissions by 5,000 tons annually. Collaborated with local authorities to streamline permitting processes.</w:t>
      </w:r>
    </w:p>
    <w:p>
      <w:pPr>
        <w:pStyle w:val="BodyText"/>
      </w:pPr>
      <w:r>
        <w:rPr>
          <w:bCs/>
          <w:b/>
        </w:rPr>
        <w:t xml:space="preserve">Industrial Automation System for Renault Factory</w:t>
      </w:r>
      <w:r>
        <w:t xml:space="preserve"> </w:t>
      </w:r>
      <w:r>
        <w:t xml:space="preserve">– Engineered a custom control system that increased production line uptime by 30%, earning the "Innovation in Manufacturing" award from the French Engineering Council.</w:t>
      </w:r>
    </w:p>
    <w:bookmarkEnd w:id="29"/>
    <w:bookmarkStart w:id="30" w:name="additional-information"/>
    <w:p>
      <w:pPr>
        <w:pStyle w:val="Heading3"/>
      </w:pPr>
      <w:r>
        <w:t xml:space="preserve">Additional Information</w:t>
      </w:r>
    </w:p>
    <w:p>
      <w:pPr>
        <w:pStyle w:val="FirstParagraph"/>
      </w:pPr>
      <w:r>
        <w:rPr>
          <w:bCs/>
          <w:b/>
        </w:rPr>
        <w:t xml:space="preserve">Professional Memberships:</w:t>
      </w:r>
    </w:p>
    <w:p>
      <w:pPr>
        <w:numPr>
          <w:ilvl w:val="0"/>
          <w:numId w:val="1004"/>
        </w:numPr>
        <w:pStyle w:val="Compact"/>
      </w:pPr>
      <w:r>
        <w:t xml:space="preserve">Société Française d'Électricité (SFE)</w:t>
      </w:r>
    </w:p>
    <w:p>
      <w:pPr>
        <w:numPr>
          <w:ilvl w:val="0"/>
          <w:numId w:val="1004"/>
        </w:numPr>
        <w:pStyle w:val="Compact"/>
      </w:pPr>
      <w:r>
        <w:t xml:space="preserve">Institut des Ingénieurs et Techniciens de France (IITF)</w:t>
      </w:r>
    </w:p>
    <w:p>
      <w:pPr>
        <w:pStyle w:val="FirstParagraph"/>
      </w:pPr>
      <w:r>
        <w:rPr>
          <w:bCs/>
          <w:b/>
        </w:rPr>
        <w:t xml:space="preserve">Volunteer Work:</w:t>
      </w:r>
    </w:p>
    <w:p>
      <w:pPr>
        <w:numPr>
          <w:ilvl w:val="0"/>
          <w:numId w:val="1005"/>
        </w:numPr>
        <w:pStyle w:val="Compact"/>
      </w:pPr>
      <w:r>
        <w:t xml:space="preserve">Technical Advisor for Marseille’s Green Energy Forum, 2019–Present</w:t>
      </w:r>
    </w:p>
    <w:p>
      <w:pPr>
        <w:numPr>
          <w:ilvl w:val="0"/>
          <w:numId w:val="1005"/>
        </w:numPr>
        <w:pStyle w:val="Compact"/>
      </w:pPr>
      <w:r>
        <w:t xml:space="preserve">Workshop Instructor at École des Métiers de l’Énergie, Marseille</w:t>
      </w:r>
    </w:p>
    <w:p>
      <w:pPr>
        <w:pStyle w:val="FirstParagraph"/>
      </w:pPr>
      <w:r>
        <w:rPr>
          <w:bCs/>
          <w:b/>
        </w:rPr>
        <w:t xml:space="preserve">Publications:</w:t>
      </w:r>
    </w:p>
    <w:p>
      <w:pPr>
        <w:numPr>
          <w:ilvl w:val="0"/>
          <w:numId w:val="1006"/>
        </w:numPr>
        <w:pStyle w:val="Compact"/>
      </w:pPr>
      <w:r>
        <w:t xml:space="preserve">"Smart Grids in Urban Environments: Case Study of Marseille," Journal of Electrical Engineering, 2021.</w:t>
      </w:r>
    </w:p>
    <w:p>
      <w:pPr>
        <w:numPr>
          <w:ilvl w:val="0"/>
          <w:numId w:val="1006"/>
        </w:numPr>
        <w:pStyle w:val="Compact"/>
      </w:pPr>
      <w:r>
        <w:t xml:space="preserve">"Renewable Integration Challenges in Southern France," International Conference on Sustainable Energy, 2019.</w:t>
      </w:r>
    </w:p>
    <w:bookmarkEnd w:id="30"/>
    <w:p>
      <w:pPr>
        <w:pStyle w:val="FirstParagraph"/>
      </w:pPr>
      <w:r>
        <w:t xml:space="preserve">Curriculum Vitae | Electrical Engineer | France Marseille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France Marseille</dc:title>
  <dc:creator/>
  <dc:language>en</dc:language>
  <cp:keywords/>
  <dcterms:created xsi:type="dcterms:W3CDTF">2026-07-19T22:48:59Z</dcterms:created>
  <dcterms:modified xsi:type="dcterms:W3CDTF">2026-07-19T22:48:59Z</dcterms:modified>
</cp:coreProperties>
</file>

<file path=docProps/custom.xml><?xml version="1.0" encoding="utf-8"?>
<Properties xmlns="http://schemas.openxmlformats.org/officeDocument/2006/custom-properties" xmlns:vt="http://schemas.openxmlformats.org/officeDocument/2006/docPropsVTypes"/>
</file>