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Start w:id="20" w:name="professional-summary"/>
    <w:p>
      <w:pPr>
        <w:pStyle w:val="Heading2"/>
      </w:pPr>
      <w:r>
        <w:t xml:space="preserve">Professional Summary</w:t>
      </w:r>
    </w:p>
    <w:p>
      <w:pPr>
        <w:pStyle w:val="FirstParagraph"/>
      </w:pPr>
      <w:r>
        <w:t xml:space="preserve">I am a dedicated and experienced Electrical Engineer with over [X years] of expertise in designing, developing, and implementing electrical systems. My work is deeply rooted in the dynamic industrial and technological landscape of India New Delhi, where I have contributed to projects ranging from power distribution networks to smart grid technologies. With a strong foundation in electrical engineering principles and a passion for innovation, I aim to drive sustainable energy solutions tailored to the unique needs of India's growing infrastructure.</w:t>
      </w:r>
    </w:p>
    <w:bookmarkEnd w:id="20"/>
    <w:bookmarkStart w:id="21"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Power systems, electrical machinery, control systems, circuit design, and renewable energy integration.</w:t>
      </w:r>
    </w:p>
    <w:p>
      <w:pPr>
        <w:numPr>
          <w:ilvl w:val="0"/>
          <w:numId w:val="1001"/>
        </w:numPr>
        <w:pStyle w:val="Compact"/>
      </w:pPr>
      <w:r>
        <w:rPr>
          <w:bCs/>
          <w:b/>
        </w:rPr>
        <w:t xml:space="preserve">Software Tools:</w:t>
      </w:r>
      <w:r>
        <w:t xml:space="preserve"> </w:t>
      </w:r>
      <w:r>
        <w:t xml:space="preserve">MATLAB/Simulink, AutoCAD Electrical, ETAP (Electro Technical Application), PLCSIM (Siemens), and CAD software.</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Certifications:</w:t>
      </w:r>
      <w:r>
        <w:t xml:space="preserve"> </w:t>
      </w:r>
      <w:r>
        <w:t xml:space="preserve">Certified Energy Manager (CEM) by the Association of Energy Engineers, IEEE Professional Development Certificate in Smart Grid Technologies.</w:t>
      </w:r>
    </w:p>
    <w:bookmarkEnd w:id="21"/>
    <w:bookmarkStart w:id="22" w:name="professional-experience"/>
    <w:p>
      <w:pPr>
        <w:pStyle w:val="Heading2"/>
      </w:pPr>
      <w:r>
        <w:t xml:space="preserve">Professional Experience</w:t>
      </w:r>
    </w:p>
    <w:p>
      <w:pPr>
        <w:pStyle w:val="FirstParagraph"/>
      </w:pPr>
      <w:r>
        <w:rPr>
          <w:bCs/>
          <w:b/>
        </w:rPr>
        <w:t xml:space="preserve">Senior Electrical Engineer</w:t>
      </w:r>
      <w:r>
        <w:br/>
      </w:r>
      <w:r>
        <w:rPr>
          <w:iCs/>
          <w:i/>
        </w:rPr>
        <w:t xml:space="preserve">Tata Power Distribution Limited, New Delhi, India</w:t>
      </w:r>
      <w:r>
        <w:br/>
      </w:r>
      <w:r>
        <w:t xml:space="preserve">January 2020 – Present</w:t>
      </w:r>
    </w:p>
    <w:p>
      <w:pPr>
        <w:numPr>
          <w:ilvl w:val="0"/>
          <w:numId w:val="1002"/>
        </w:numPr>
        <w:pStyle w:val="Compact"/>
      </w:pPr>
      <w:r>
        <w:t xml:space="preserve">Managed the design and implementation of high-voltage transmission systems across New Delhi, ensuring compliance with Indian Electrical Standards (IEC 60364) and BIS specifications.</w:t>
      </w:r>
    </w:p>
    <w:p>
      <w:pPr>
        <w:numPr>
          <w:ilvl w:val="0"/>
          <w:numId w:val="1002"/>
        </w:numPr>
        <w:pStyle w:val="Compact"/>
      </w:pPr>
      <w:r>
        <w:t xml:space="preserve">Led a team of 15 engineers to optimize power distribution networks, reducing energy losses by 8% in the North-West district of New Delhi.</w:t>
      </w:r>
    </w:p>
    <w:p>
      <w:pPr>
        <w:numPr>
          <w:ilvl w:val="0"/>
          <w:numId w:val="1002"/>
        </w:numPr>
        <w:pStyle w:val="Compact"/>
      </w:pPr>
      <w:r>
        <w:t xml:space="preserve">Collaborated with municipal authorities to integrate solar-powered street lighting systems, supporting India’s renewable energy goals under the National Solar Mission.</w:t>
      </w:r>
    </w:p>
    <w:p>
      <w:pPr>
        <w:numPr>
          <w:ilvl w:val="0"/>
          <w:numId w:val="1002"/>
        </w:numPr>
        <w:pStyle w:val="Compact"/>
      </w:pPr>
      <w:r>
        <w:t xml:space="preserve">Provided technical guidance for the retrofitting of aging substation equipment, improving grid reliability and safety in high-demand areas of New Delhi.</w:t>
      </w:r>
    </w:p>
    <w:p>
      <w:pPr>
        <w:pStyle w:val="FirstParagraph"/>
      </w:pPr>
      <w:r>
        <w:rPr>
          <w:bCs/>
          <w:b/>
        </w:rPr>
        <w:t xml:space="preserve">Electrical Engineer</w:t>
      </w:r>
      <w:r>
        <w:br/>
      </w:r>
      <w:r>
        <w:rPr>
          <w:iCs/>
          <w:i/>
        </w:rPr>
        <w:t xml:space="preserve">Reliance Energy Limited, New Delhi, India</w:t>
      </w:r>
      <w:r>
        <w:br/>
      </w:r>
      <w:r>
        <w:t xml:space="preserve">July 2016 – December 2019</w:t>
      </w:r>
    </w:p>
    <w:p>
      <w:pPr>
        <w:numPr>
          <w:ilvl w:val="0"/>
          <w:numId w:val="1003"/>
        </w:numPr>
        <w:pStyle w:val="Compact"/>
      </w:pPr>
      <w:r>
        <w:t xml:space="preserve">Designed and tested electrical systems for commercial and residential complexes in New Delhi, ensuring adherence to Indian building codes (IS 3043:2018).</w:t>
      </w:r>
    </w:p>
    <w:p>
      <w:pPr>
        <w:numPr>
          <w:ilvl w:val="0"/>
          <w:numId w:val="1003"/>
        </w:numPr>
        <w:pStyle w:val="Compact"/>
      </w:pPr>
      <w:r>
        <w:t xml:space="preserve">Developed energy efficiency audits for industrial clients, identifying cost-saving opportunities through load management and motor efficiency upgrades.</w:t>
      </w:r>
    </w:p>
    <w:p>
      <w:pPr>
        <w:numPr>
          <w:ilvl w:val="0"/>
          <w:numId w:val="1003"/>
        </w:numPr>
        <w:pStyle w:val="Compact"/>
      </w:pPr>
      <w:r>
        <w:t xml:space="preserve">Implemented PLC-based automation solutions for manufacturing units in Noida and Gurgaon, enhancing operational efficiency by 15%.</w:t>
      </w:r>
    </w:p>
    <w:p>
      <w:pPr>
        <w:numPr>
          <w:ilvl w:val="0"/>
          <w:numId w:val="1003"/>
        </w:numPr>
        <w:pStyle w:val="Compact"/>
      </w:pPr>
      <w:r>
        <w:t xml:space="preserve">Contributed to the development of a smart grid pilot project in New Delhi, integrating IoT-enabled sensors for real-time energy monitoring and demand response.</w:t>
      </w:r>
    </w:p>
    <w:bookmarkEnd w:id="22"/>
    <w:bookmarkStart w:id="23" w:name="education"/>
    <w:p>
      <w:pPr>
        <w:pStyle w:val="Heading2"/>
      </w:pPr>
      <w:r>
        <w:t xml:space="preserve">Education</w:t>
      </w:r>
    </w:p>
    <w:p>
      <w:pPr>
        <w:pStyle w:val="FirstParagraph"/>
      </w:pPr>
      <w:r>
        <w:rPr>
          <w:bCs/>
          <w:b/>
        </w:rPr>
        <w:t xml:space="preserve">Bachelor of Technology (B.Tech) in Electrical Engineering</w:t>
      </w:r>
      <w:r>
        <w:br/>
      </w:r>
      <w:r>
        <w:rPr>
          <w:iCs/>
          <w:i/>
        </w:rPr>
        <w:t xml:space="preserve">IIT Delhi, India</w:t>
      </w:r>
      <w:r>
        <w:br/>
      </w:r>
      <w:r>
        <w:t xml:space="preserve">Graduated: June 2016</w:t>
      </w:r>
    </w:p>
    <w:p>
      <w:pPr>
        <w:pStyle w:val="BodyText"/>
      </w:pPr>
      <w:r>
        <w:t xml:space="preserve">Relevant coursework: Power Systems, Control Theory, Renewable Energy Technologies, and Electrical Machine Design.</w:t>
      </w:r>
    </w:p>
    <w:p>
      <w:pPr>
        <w:pStyle w:val="BodyText"/>
      </w:pPr>
      <w:r>
        <w:rPr>
          <w:bCs/>
          <w:b/>
        </w:rPr>
        <w:t xml:space="preserve">Masters of Engineering (M.E.) in Power Systems</w:t>
      </w:r>
      <w:r>
        <w:br/>
      </w:r>
      <w:r>
        <w:rPr>
          <w:iCs/>
          <w:i/>
        </w:rPr>
        <w:t xml:space="preserve">IIT Bombay, India</w:t>
      </w:r>
      <w:r>
        <w:br/>
      </w:r>
      <w:r>
        <w:t xml:space="preserve">Graduated: July 2018</w:t>
      </w:r>
    </w:p>
    <w:p>
      <w:pPr>
        <w:pStyle w:val="BodyText"/>
      </w:pPr>
      <w:r>
        <w:t xml:space="preserve">Thesis: "Optimization of Distributed Energy Resources in Urban Microgrids for New Delhi." Focus on integrating solar PV, wind, and battery storage systems to enhance grid resilience.</w:t>
      </w:r>
    </w:p>
    <w:bookmarkEnd w:id="23"/>
    <w:bookmarkStart w:id="24" w:name="projects-research"/>
    <w:p>
      <w:pPr>
        <w:pStyle w:val="Heading2"/>
      </w:pPr>
      <w:r>
        <w:t xml:space="preserve">Projects &amp; Research</w:t>
      </w:r>
    </w:p>
    <w:p>
      <w:pPr>
        <w:pStyle w:val="FirstParagraph"/>
      </w:pPr>
      <w:r>
        <w:rPr>
          <w:bCs/>
          <w:b/>
        </w:rPr>
        <w:t xml:space="preserve">Smart Grid Implementation in New Delhi (2019-2021)</w:t>
      </w:r>
      <w:r>
        <w:br/>
      </w:r>
    </w:p>
    <w:p>
      <w:pPr>
        <w:pStyle w:val="BodyText"/>
      </w:pPr>
      <w:r>
        <w:t xml:space="preserve">Collaborated with the National Thermal Power Corporation (NTPC) to deploy smart meters and AMI (Advanced Metering Infrastructure) systems across 50,000 households in New Delhi. This project improved energy billing accuracy and reduced theft by 22%.</w:t>
      </w:r>
    </w:p>
    <w:p>
      <w:pPr>
        <w:pStyle w:val="BodyText"/>
      </w:pPr>
      <w:r>
        <w:rPr>
          <w:bCs/>
          <w:b/>
        </w:rPr>
        <w:t xml:space="preserve">Renewable Energy Integration for Industrial Clients (2018)</w:t>
      </w:r>
      <w:r>
        <w:br/>
      </w:r>
    </w:p>
    <w:p>
      <w:pPr>
        <w:pStyle w:val="BodyText"/>
      </w:pPr>
      <w:r>
        <w:t xml:space="preserve">Designed a hybrid solar-wind system for a manufacturing plant in Noida, reducing reliance on grid power by 40%. The project aligned with India’s target of achieving 50% renewable energy capacity by 2030.</w:t>
      </w:r>
    </w:p>
    <w:bookmarkEnd w:id="24"/>
    <w:bookmarkStart w:id="25" w:name="certifications-licenses"/>
    <w:p>
      <w:pPr>
        <w:pStyle w:val="Heading2"/>
      </w:pPr>
      <w:r>
        <w:t xml:space="preserve">Certifications &amp; Licenses</w:t>
      </w:r>
    </w:p>
    <w:p>
      <w:pPr>
        <w:numPr>
          <w:ilvl w:val="0"/>
          <w:numId w:val="1004"/>
        </w:numPr>
        <w:pStyle w:val="Compact"/>
      </w:pPr>
      <w:r>
        <w:t xml:space="preserve">Professional Engineer (PE) License in India, issued by the Council of Architecture and Engineering (CAE).</w:t>
      </w:r>
    </w:p>
    <w:p>
      <w:pPr>
        <w:numPr>
          <w:ilvl w:val="0"/>
          <w:numId w:val="1004"/>
        </w:numPr>
        <w:pStyle w:val="Compact"/>
      </w:pPr>
      <w:r>
        <w:t xml:space="preserve">Certified Electrical Safety Inspector (CESI) by the National Institute of Occupational Safety and Health (NIOSH), New Delhi.</w:t>
      </w:r>
    </w:p>
    <w:p>
      <w:pPr>
        <w:numPr>
          <w:ilvl w:val="0"/>
          <w:numId w:val="1004"/>
        </w:numPr>
        <w:pStyle w:val="Compact"/>
      </w:pPr>
      <w:r>
        <w:t xml:space="preserve">ISO 50001 Energy Management System Auditor Certification.</w:t>
      </w:r>
    </w:p>
    <w:bookmarkEnd w:id="25"/>
    <w:bookmarkStart w:id="26" w:name="languages-other-skills"/>
    <w:p>
      <w:pPr>
        <w:pStyle w:val="Heading2"/>
      </w:pPr>
      <w:r>
        <w:t xml:space="preserve">Languages &amp; Other Skills</w:t>
      </w:r>
    </w:p>
    <w:p>
      <w:pPr>
        <w:numPr>
          <w:ilvl w:val="0"/>
          <w:numId w:val="1005"/>
        </w:numPr>
        <w:pStyle w:val="Compact"/>
      </w:pPr>
      <w:r>
        <w:rPr>
          <w:bCs/>
          <w:b/>
        </w:rPr>
        <w:t xml:space="preserve">Languages:</w:t>
      </w:r>
      <w:r>
        <w:t xml:space="preserve"> </w:t>
      </w:r>
      <w:r>
        <w:t xml:space="preserve">English (fluent), Hindi (proficient), basic knowledge of Marathi.</w:t>
      </w:r>
    </w:p>
    <w:p>
      <w:pPr>
        <w:numPr>
          <w:ilvl w:val="0"/>
          <w:numId w:val="1005"/>
        </w:numPr>
        <w:pStyle w:val="Compact"/>
      </w:pPr>
      <w:r>
        <w:rPr>
          <w:bCs/>
          <w:b/>
        </w:rPr>
        <w:t xml:space="preserve">Other Skills:</w:t>
      </w:r>
      <w:r>
        <w:t xml:space="preserve"> </w:t>
      </w:r>
      <w:r>
        <w:t xml:space="preserve">Project management, team leadership, technical writing, and public speaking at industry conferences in India New Delhi.</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Indian Society for Technical Education (ISTE), New Delhi Chapter.</w:t>
      </w:r>
    </w:p>
    <w:p>
      <w:pPr>
        <w:numPr>
          <w:ilvl w:val="0"/>
          <w:numId w:val="1006"/>
        </w:numPr>
        <w:pStyle w:val="Compact"/>
      </w:pPr>
      <w:r>
        <w:t xml:space="preserve">Active participant in IEEE India Section, contributing to workshops on smart grids and renewable energy systems.</w:t>
      </w:r>
    </w:p>
    <w:p>
      <w:pPr>
        <w:pStyle w:val="FirstParagraph"/>
      </w:pPr>
      <w:r>
        <w:t xml:space="preserve">This Curriculum Vitae reflects the professional journey of an Electrical Engineer deeply committed to advancing infrastructure and sustainability in India New Delhi. With a focus on innovation and adherence to national standards, I aim to contribute meaningfully to the evolving energy landscape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New Delhi)</dc:title>
  <dc:creator/>
  <dc:language>en</dc:language>
  <cp:keywords/>
  <dcterms:created xsi:type="dcterms:W3CDTF">2026-07-20T06:33:19Z</dcterms:created>
  <dcterms:modified xsi:type="dcterms:W3CDTF">2026-07-20T06:33:19Z</dcterms:modified>
</cp:coreProperties>
</file>

<file path=docProps/custom.xml><?xml version="1.0" encoding="utf-8"?>
<Properties xmlns="http://schemas.openxmlformats.org/officeDocument/2006/custom-properties" xmlns:vt="http://schemas.openxmlformats.org/officeDocument/2006/docPropsVTypes"/>
</file>