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a917672e8493ddd7fa28f08e76f7fff3d26c3fc"/>
    <w:p>
      <w:pPr>
        <w:pStyle w:val="Heading1"/>
      </w:pPr>
      <w:r>
        <w:t xml:space="preserve">Curriculum Vitae - Electrical Engineer in Saudi Arabia Riyadh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Al-Masri</w:t>
      </w:r>
      <w:r>
        <w:br/>
      </w:r>
      <w:r>
        <w:rPr>
          <w:bCs/>
          <w:b/>
        </w:rPr>
        <w:t xml:space="preserve">Email:</w:t>
      </w:r>
      <w:r>
        <w:t xml:space="preserve"> </w:t>
      </w:r>
      <w:r>
        <w:t xml:space="preserve">ahmed.almasri@example.com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I am a highly motivated Electrical Engineer with over 8 years of experience in designing, implementing, and maintaining electrical systems across diverse industries. My expertise lies in power systems, automation, and renewable energy solutions. I have worked extensively in Saudi Arabia Riyadh, contributing to projects that align with the Kingdom’s Vision 2030 goals of sustainable development and technological advancement. My career is driven by a commitment to excellence, innovation, and delivering cost-effective engineering solutions tailored to the unique demands of Saudi Arabia’s growing infrastructure and energy sector.</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t xml:space="preserve">, King Saud University, Riyadh, Saudi Arabia (2013–2017)</w:t>
      </w:r>
    </w:p>
    <w:p>
      <w:pPr>
        <w:numPr>
          <w:ilvl w:val="0"/>
          <w:numId w:val="1001"/>
        </w:numPr>
        <w:pStyle w:val="Compact"/>
      </w:pPr>
      <w:r>
        <w:rPr>
          <w:bCs/>
          <w:b/>
        </w:rPr>
        <w:t xml:space="preserve">Master of Science in Power Systems Engineering</w:t>
      </w:r>
      <w:r>
        <w:t xml:space="preserve">, Massachusetts Institute of Technology (MIT), USA (2018–2020)</w:t>
      </w:r>
    </w:p>
    <w:bookmarkEnd w:id="22"/>
    <w:bookmarkStart w:id="26" w:name="professional-experience"/>
    <w:p>
      <w:pPr>
        <w:pStyle w:val="Heading2"/>
      </w:pPr>
      <w:r>
        <w:t xml:space="preserve">Professional Experience</w:t>
      </w:r>
    </w:p>
    <w:bookmarkStart w:id="23" w:name="X9f8b4fa4e6bba6dc690855bb45c266b84c2022c"/>
    <w:p>
      <w:pPr>
        <w:pStyle w:val="Heading3"/>
      </w:pPr>
      <w:r>
        <w:rPr>
          <w:bCs/>
          <w:b/>
        </w:rPr>
        <w:t xml:space="preserve">Saudi Electricity Company (SEC)</w:t>
      </w:r>
      <w:r>
        <w:t xml:space="preserve"> </w:t>
      </w:r>
      <w:r>
        <w:t xml:space="preserve">- Riyadh, Saudi Arabia</w:t>
      </w:r>
    </w:p>
    <w:p>
      <w:pPr>
        <w:pStyle w:val="FirstParagraph"/>
      </w:pPr>
      <w:r>
        <w:rPr>
          <w:iCs/>
          <w:i/>
        </w:rPr>
        <w:t xml:space="preserve">Senior Electrical Engineer</w:t>
      </w:r>
      <w:r>
        <w:t xml:space="preserve"> </w:t>
      </w:r>
      <w:r>
        <w:t xml:space="preserve">| January 2021 – Present</w:t>
      </w:r>
    </w:p>
    <w:p>
      <w:pPr>
        <w:numPr>
          <w:ilvl w:val="0"/>
          <w:numId w:val="1002"/>
        </w:numPr>
        <w:pStyle w:val="Compact"/>
      </w:pPr>
      <w:r>
        <w:t xml:space="preserve">Lead the design and implementation of high-voltage power distribution systems across Riyadh, ensuring compliance with international standards and local regulations.</w:t>
      </w:r>
    </w:p>
    <w:p>
      <w:pPr>
        <w:numPr>
          <w:ilvl w:val="0"/>
          <w:numId w:val="1002"/>
        </w:numPr>
        <w:pStyle w:val="Compact"/>
      </w:pPr>
      <w:r>
        <w:t xml:space="preserve">Oversaw the integration of smart grid technologies to enhance energy efficiency and reduce transmission losses in urban areas.</w:t>
      </w:r>
    </w:p>
    <w:p>
      <w:pPr>
        <w:numPr>
          <w:ilvl w:val="0"/>
          <w:numId w:val="1002"/>
        </w:numPr>
        <w:pStyle w:val="Compact"/>
      </w:pPr>
      <w:r>
        <w:t xml:space="preserve">Collaborated with government agencies to develop renewable energy projects, including solar farms and wind power installations in collaboration with the Saudi Green Initiative.</w:t>
      </w:r>
    </w:p>
    <w:p>
      <w:pPr>
        <w:numPr>
          <w:ilvl w:val="0"/>
          <w:numId w:val="1002"/>
        </w:numPr>
        <w:pStyle w:val="Compact"/>
      </w:pPr>
      <w:r>
        <w:t xml:space="preserve">Managed a team of 15 engineers, providing technical guidance and mentoring to support the growth of local talent in Saudi Arabia Riyadh.</w:t>
      </w:r>
    </w:p>
    <w:bookmarkEnd w:id="23"/>
    <w:bookmarkStart w:id="24" w:name="X9db3a0ebd89ffc01792c3018848ed3d5e2a476c"/>
    <w:p>
      <w:pPr>
        <w:pStyle w:val="Heading3"/>
      </w:pPr>
      <w:r>
        <w:rPr>
          <w:bCs/>
          <w:b/>
        </w:rPr>
        <w:t xml:space="preserve">Al-Rajhi Engineering Consultants</w:t>
      </w:r>
      <w:r>
        <w:t xml:space="preserve"> </w:t>
      </w:r>
      <w:r>
        <w:t xml:space="preserve">- Riyadh, Saudi Arabia</w:t>
      </w:r>
    </w:p>
    <w:p>
      <w:pPr>
        <w:pStyle w:val="FirstParagraph"/>
      </w:pPr>
      <w:r>
        <w:rPr>
          <w:iCs/>
          <w:i/>
        </w:rPr>
        <w:t xml:space="preserve">Electrical Engineer</w:t>
      </w:r>
      <w:r>
        <w:t xml:space="preserve"> </w:t>
      </w:r>
      <w:r>
        <w:t xml:space="preserve">| June 2017 – December 2020</w:t>
      </w:r>
    </w:p>
    <w:p>
      <w:pPr>
        <w:numPr>
          <w:ilvl w:val="0"/>
          <w:numId w:val="1003"/>
        </w:numPr>
        <w:pStyle w:val="Compact"/>
      </w:pPr>
      <w:r>
        <w:t xml:space="preserve">Designed electrical systems for commercial and residential projects, including lighting, power distribution, and fire alarm systems.</w:t>
      </w:r>
    </w:p>
    <w:p>
      <w:pPr>
        <w:numPr>
          <w:ilvl w:val="0"/>
          <w:numId w:val="1003"/>
        </w:numPr>
        <w:pStyle w:val="Compact"/>
      </w:pPr>
      <w:r>
        <w:t xml:space="preserve">Conducted site inspections to ensure project compliance with Saudi Arabia’s technical codes and safety standards.</w:t>
      </w:r>
    </w:p>
    <w:p>
      <w:pPr>
        <w:numPr>
          <w:ilvl w:val="0"/>
          <w:numId w:val="1003"/>
        </w:numPr>
        <w:pStyle w:val="Compact"/>
      </w:pPr>
      <w:r>
        <w:t xml:space="preserve">Developed detailed engineering reports for clients in Riyadh, emphasizing cost-effective solutions and sustainable practices.</w:t>
      </w:r>
    </w:p>
    <w:p>
      <w:pPr>
        <w:numPr>
          <w:ilvl w:val="0"/>
          <w:numId w:val="1003"/>
        </w:numPr>
        <w:pStyle w:val="Compact"/>
      </w:pPr>
      <w:r>
        <w:t xml:space="preserve">Partnered with international firms to import advanced electrical equipment, optimizing system performance for large-scale infrastructure projects.</w:t>
      </w:r>
    </w:p>
    <w:bookmarkEnd w:id="24"/>
    <w:bookmarkStart w:id="25" w:name="X9a28a8b9b1faff92760bf944fde18a7a2df1c92"/>
    <w:p>
      <w:pPr>
        <w:pStyle w:val="Heading3"/>
      </w:pPr>
      <w:r>
        <w:rPr>
          <w:bCs/>
          <w:b/>
        </w:rPr>
        <w:t xml:space="preserve">National Center for Energy Research (NCER)</w:t>
      </w:r>
      <w:r>
        <w:t xml:space="preserve"> </w:t>
      </w:r>
      <w:r>
        <w:t xml:space="preserve">- Riyadh, Saudi Arabia</w:t>
      </w:r>
    </w:p>
    <w:p>
      <w:pPr>
        <w:pStyle w:val="FirstParagraph"/>
      </w:pPr>
      <w:r>
        <w:rPr>
          <w:iCs/>
          <w:i/>
        </w:rPr>
        <w:t xml:space="preserve">Research Engineer</w:t>
      </w:r>
      <w:r>
        <w:t xml:space="preserve"> </w:t>
      </w:r>
      <w:r>
        <w:t xml:space="preserve">| January 2016 – May 2017</w:t>
      </w:r>
    </w:p>
    <w:p>
      <w:pPr>
        <w:numPr>
          <w:ilvl w:val="0"/>
          <w:numId w:val="1004"/>
        </w:numPr>
        <w:pStyle w:val="Compact"/>
      </w:pPr>
      <w:r>
        <w:t xml:space="preserve">Conducted research on energy storage systems and grid stability, contributing to Saudi Arabia’s efforts to diversify its energy sources.</w:t>
      </w:r>
    </w:p>
    <w:p>
      <w:pPr>
        <w:numPr>
          <w:ilvl w:val="0"/>
          <w:numId w:val="1004"/>
        </w:numPr>
        <w:pStyle w:val="Compact"/>
      </w:pPr>
      <w:r>
        <w:t xml:space="preserve">Published technical papers on renewable energy integration in the Middle East, presented at conferences in Riyadh and Dubai.</w:t>
      </w:r>
    </w:p>
    <w:p>
      <w:pPr>
        <w:numPr>
          <w:ilvl w:val="0"/>
          <w:numId w:val="1004"/>
        </w:numPr>
        <w:pStyle w:val="Compact"/>
      </w:pPr>
      <w:r>
        <w:t xml:space="preserve">Collaborated with universities and industry leaders to develop training programs for electrical engineers in Saudi Arabia Riyadh.</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Power systems design, renewable energy integration, automation and control systems, electrical safety standards (IEC, NEC), CAD software (AutoCAD, ETAP).</w:t>
      </w:r>
    </w:p>
    <w:p>
      <w:pPr>
        <w:numPr>
          <w:ilvl w:val="0"/>
          <w:numId w:val="1005"/>
        </w:numPr>
        <w:pStyle w:val="Compact"/>
      </w:pPr>
      <w:r>
        <w:rPr>
          <w:bCs/>
          <w:b/>
        </w:rPr>
        <w:t xml:space="preserve">Project Management:</w:t>
      </w:r>
      <w:r>
        <w:t xml:space="preserve"> </w:t>
      </w:r>
      <w:r>
        <w:t xml:space="preserve">Budgeting, timeline management, stakeholder coordination.</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Certifications:</w:t>
      </w:r>
      <w:r>
        <w:t xml:space="preserve"> </w:t>
      </w:r>
      <w:r>
        <w:t xml:space="preserve">Professional Engineer (PE) license in Saudi Arabia, PMP Certification.</w:t>
      </w:r>
    </w:p>
    <w:bookmarkEnd w:id="27"/>
    <w:bookmarkStart w:id="28" w:name="professional-affiliations"/>
    <w:p>
      <w:pPr>
        <w:pStyle w:val="Heading2"/>
      </w:pPr>
      <w:r>
        <w:t xml:space="preserve">Professional Affiliations</w:t>
      </w:r>
    </w:p>
    <w:p>
      <w:pPr>
        <w:numPr>
          <w:ilvl w:val="0"/>
          <w:numId w:val="1006"/>
        </w:numPr>
        <w:pStyle w:val="Compact"/>
      </w:pPr>
      <w:r>
        <w:t xml:space="preserve">Saudi Society for Engineering and Technology (SSET)</w:t>
      </w:r>
    </w:p>
    <w:p>
      <w:pPr>
        <w:numPr>
          <w:ilvl w:val="0"/>
          <w:numId w:val="1006"/>
        </w:numPr>
        <w:pStyle w:val="Compact"/>
      </w:pPr>
      <w:r>
        <w:t xml:space="preserve">IEEE (Institute of Electrical and Electronics Engineers)</w:t>
      </w:r>
    </w:p>
    <w:p>
      <w:pPr>
        <w:numPr>
          <w:ilvl w:val="0"/>
          <w:numId w:val="1006"/>
        </w:numPr>
        <w:pStyle w:val="Compact"/>
      </w:pPr>
      <w:r>
        <w:t xml:space="preserve">International Association of Electrical Engineers (IAEE)</w:t>
      </w:r>
    </w:p>
    <w:bookmarkEnd w:id="28"/>
    <w:bookmarkStart w:id="29" w:name="projects-in-saudi-arabia-riyadh"/>
    <w:p>
      <w:pPr>
        <w:pStyle w:val="Heading2"/>
      </w:pPr>
      <w:r>
        <w:t xml:space="preserve">Projects in Saudi Arabia Riyadh</w:t>
      </w:r>
    </w:p>
    <w:p>
      <w:pPr>
        <w:pStyle w:val="FirstParagraph"/>
      </w:pPr>
      <w:r>
        <w:rPr>
          <w:bCs/>
          <w:b/>
        </w:rPr>
        <w:t xml:space="preserve">Riyadh Smart Grid Pilot Project:</w:t>
      </w:r>
      <w:r>
        <w:t xml:space="preserve"> </w:t>
      </w:r>
      <w:r>
        <w:t xml:space="preserve">Led the deployment of IoT-enabled smart meters across 50,000 households, reducing energy consumption by 18% and improving grid reliability.</w:t>
      </w:r>
    </w:p>
    <w:p>
      <w:pPr>
        <w:pStyle w:val="BodyText"/>
      </w:pPr>
      <w:r>
        <w:rPr>
          <w:bCs/>
          <w:b/>
        </w:rPr>
        <w:t xml:space="preserve">Saudi Green Energy Hub:</w:t>
      </w:r>
      <w:r>
        <w:t xml:space="preserve"> </w:t>
      </w:r>
      <w:r>
        <w:t xml:space="preserve">Designed a 50 MW solar farm in collaboration with the Ministry of Energy, providing clean energy to over 10,000 homes in Riyadh.</w:t>
      </w:r>
    </w:p>
    <w:p>
      <w:pPr>
        <w:pStyle w:val="BodyText"/>
      </w:pPr>
      <w:r>
        <w:rPr>
          <w:bCs/>
          <w:b/>
        </w:rPr>
        <w:t xml:space="preserve">Riyadh Metro Electrical Systems:</w:t>
      </w:r>
      <w:r>
        <w:t xml:space="preserve"> </w:t>
      </w:r>
      <w:r>
        <w:t xml:space="preserve">Oversaw the design and installation of traction power systems for the Riyadh Metro, ensuring compliance with safety and efficiency standards.</w:t>
      </w:r>
    </w:p>
    <w:bookmarkEnd w:id="29"/>
    <w:bookmarkStart w:id="30" w:name="publications-and-presentations"/>
    <w:p>
      <w:pPr>
        <w:pStyle w:val="Heading2"/>
      </w:pPr>
      <w:r>
        <w:t xml:space="preserve">Publications and Presentations</w:t>
      </w:r>
    </w:p>
    <w:p>
      <w:pPr>
        <w:numPr>
          <w:ilvl w:val="0"/>
          <w:numId w:val="1007"/>
        </w:numPr>
        <w:pStyle w:val="Compact"/>
      </w:pPr>
      <w:r>
        <w:t xml:space="preserve">"Renewable Energy Integration in Saudi Arabia: Challenges and Opportunities" – Presented at the 2019 Riyadh International Conference on Energy.</w:t>
      </w:r>
    </w:p>
    <w:p>
      <w:pPr>
        <w:numPr>
          <w:ilvl w:val="0"/>
          <w:numId w:val="1007"/>
        </w:numPr>
        <w:pStyle w:val="Compact"/>
      </w:pPr>
      <w:r>
        <w:t xml:space="preserve">"Smart Grid Technologies for Sustainable Cities" – Published in the Journal of Electrical Engineering and Technology (2021).</w:t>
      </w:r>
    </w:p>
    <w:bookmarkEnd w:id="30"/>
    <w:bookmarkStart w:id="31" w:name="community-involvement"/>
    <w:p>
      <w:pPr>
        <w:pStyle w:val="Heading2"/>
      </w:pPr>
      <w:r>
        <w:t xml:space="preserve">Community Involvement</w:t>
      </w:r>
    </w:p>
    <w:p>
      <w:pPr>
        <w:pStyle w:val="FirstParagraph"/>
      </w:pPr>
      <w:r>
        <w:t xml:space="preserve">Active participant in initiatives promoting STEM education for youth in Saudi Arabia Riyadh. Volunteered as a mentor for the National Youth Innovation Program, guiding students in electrical engineering projects.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ahmed.almasri@example.com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p>
    <w:bookmarkEnd w:id="32"/>
    <w:p>
      <w:pPr>
        <w:pStyle w:val="BodyText"/>
      </w:pPr>
      <w:r>
        <w:t xml:space="preserve">This Curriculum Vitae is tailored for the role of Electrical Engineer in Saudi Arabia Riyadh, emphasizing expertise in power systems, renewable energy, and infrastructure development aligned with the Kingdom’s Vision 2030.</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Saudi Arabia Riyadh</dc:title>
  <dc:creator/>
  <dc:language>en</dc:language>
  <cp:keywords/>
  <dcterms:created xsi:type="dcterms:W3CDTF">2026-05-02T13:18:27Z</dcterms:created>
  <dcterms:modified xsi:type="dcterms:W3CDTF">2026-05-02T13:18:27Z</dcterms:modified>
</cp:coreProperties>
</file>

<file path=docProps/custom.xml><?xml version="1.0" encoding="utf-8"?>
<Properties xmlns="http://schemas.openxmlformats.org/officeDocument/2006/custom-properties" xmlns:vt="http://schemas.openxmlformats.org/officeDocument/2006/docPropsVTypes"/>
</file>