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32" w:name="X33c969717c5cc76d9660198c51edd85bd2480d6"/>
    <w:p>
      <w:pPr>
        <w:pStyle w:val="Heading2"/>
      </w:pPr>
      <w:r>
        <w:t xml:space="preserve">Electrical Engineer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Al-Maktoum</w:t>
      </w:r>
      <w:r>
        <w:br/>
      </w:r>
      <w:r>
        <w:rPr>
          <w:bCs/>
          <w:b/>
        </w:rPr>
        <w:t xml:space="preserve">Contact:</w:t>
      </w:r>
      <w:r>
        <w:t xml:space="preserve"> </w:t>
      </w:r>
      <w:r>
        <w:t xml:space="preserve">+971 50 123 4567 | ahmed.al-maktoum@example.com</w:t>
      </w:r>
      <w:r>
        <w:br/>
      </w:r>
      <w:r>
        <w:rPr>
          <w:bCs/>
          <w:b/>
        </w:rPr>
        <w:t xml:space="preserve">Address:</w:t>
      </w:r>
      <w:r>
        <w:t xml:space="preserve"> </w:t>
      </w:r>
      <w:r>
        <w:t xml:space="preserve">Dubai, United Arab Emirates</w:t>
      </w:r>
      <w:r>
        <w:br/>
      </w:r>
      <w:r>
        <w:rPr>
          <w:bCs/>
          <w:b/>
        </w:rPr>
        <w:t xml:space="preserve">Date of Birth:</w:t>
      </w:r>
      <w:r>
        <w:t xml:space="preserve"> </w:t>
      </w:r>
      <w:r>
        <w:t xml:space="preserve">05 April 1988</w:t>
      </w:r>
      <w:r>
        <w:br/>
      </w:r>
      <w:r>
        <w:rPr>
          <w:bCs/>
          <w:b/>
        </w:rPr>
        <w:t xml:space="preserve">Nationality:</w:t>
      </w:r>
      <w:r>
        <w:t xml:space="preserve"> </w:t>
      </w:r>
      <w:r>
        <w:t xml:space="preserve">UAE</w:t>
      </w:r>
    </w:p>
    <w:bookmarkEnd w:id="20"/>
    <w:bookmarkStart w:id="21" w:name="professional-summary"/>
    <w:p>
      <w:pPr>
        <w:pStyle w:val="Heading3"/>
      </w:pPr>
      <w:r>
        <w:t xml:space="preserve">Professional Summary</w:t>
      </w:r>
    </w:p>
    <w:p>
      <w:pPr>
        <w:pStyle w:val="FirstParagraph"/>
      </w:pPr>
      <w:r>
        <w:t xml:space="preserve">A dedicated and experienced Electrical Engineer with over a decade of expertise in designing, implementing, and maintaining electrical systems tailored for the dynamic infrastructure landscape of the United Arab Emirates Dubai. Proficient in leveraging cutting-edge technologies to optimize energy efficiency, ensure safety compliance, and drive innovation in power distribution, automation, and renewable energy solutions. Committed to contributing to Dubai’s vision of sustainable development through advanced engineering practices.</w:t>
      </w:r>
    </w:p>
    <w:bookmarkEnd w:id="21"/>
    <w:bookmarkStart w:id="22" w:name="education"/>
    <w:p>
      <w:pPr>
        <w:pStyle w:val="Heading3"/>
      </w:pPr>
      <w:r>
        <w:t xml:space="preserve">Education</w:t>
      </w:r>
    </w:p>
    <w:p>
      <w:pPr>
        <w:pStyle w:val="FirstParagraph"/>
      </w:pPr>
      <w:r>
        <w:rPr>
          <w:bCs/>
          <w:b/>
        </w:rPr>
        <w:t xml:space="preserve">Bachelor of Science in Electrical Engineering</w:t>
      </w:r>
      <w:r>
        <w:br/>
      </w:r>
      <w:r>
        <w:t xml:space="preserve">University of Dubai, UAE</w:t>
      </w:r>
      <w:r>
        <w:br/>
      </w:r>
      <w:r>
        <w:t xml:space="preserve">Graduated: 2012</w:t>
      </w:r>
      <w:r>
        <w:br/>
      </w:r>
      <w:r>
        <w:t xml:space="preserve">Relevant Courses: Power Systems, Industrial Automation, Renewable Energy Technologies</w:t>
      </w:r>
    </w:p>
    <w:p>
      <w:pPr>
        <w:pStyle w:val="BodyText"/>
      </w:pPr>
      <w:r>
        <w:rPr>
          <w:bCs/>
          <w:b/>
        </w:rPr>
        <w:t xml:space="preserve">MSc in Electrical Engineering (Specialization: Power Systems)</w:t>
      </w:r>
      <w:r>
        <w:br/>
      </w:r>
      <w:r>
        <w:t xml:space="preserve">Khalifa University, Abu Dhabi, UAE</w:t>
      </w:r>
      <w:r>
        <w:br/>
      </w:r>
      <w:r>
        <w:t xml:space="preserve">Graduated: 2015</w:t>
      </w:r>
      <w:r>
        <w:br/>
      </w:r>
      <w:r>
        <w:t xml:space="preserve">Research Focus: Smart Grid Integration and Energy Storage Solutions</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Al-Futtaim Engineering, Dubai, UAE</w:t>
      </w:r>
      <w:r>
        <w:br/>
      </w:r>
      <w:r>
        <w:t xml:space="preserve">2018 – Present</w:t>
      </w:r>
      <w:r>
        <w:br/>
      </w:r>
      <w:r>
        <w:t xml:space="preserve">- Led the design and implementation of high-voltage power distribution systems for commercial complexes and residential projects in Dubai.</w:t>
      </w:r>
      <w:r>
        <w:br/>
      </w:r>
      <w:r>
        <w:t xml:space="preserve">- Collaborated with multidisciplinary teams to integrate renewable energy solutions (e.g., solar PV systems) into building infrastructure, aligning with UAE’s 2050 Clean Energy Strategy.</w:t>
      </w:r>
      <w:r>
        <w:br/>
      </w:r>
      <w:r>
        <w:t xml:space="preserve">- Supervised the installation of smart grid technologies to enhance energy efficiency and reduce operational costs for clients.</w:t>
      </w:r>
      <w:r>
        <w:br/>
      </w:r>
      <w:r>
        <w:t xml:space="preserve">- Ensured compliance with local regulations (e.g., UAE Energy Efficiency Standards, Dubai Municipality Codes) during all project phases.</w:t>
      </w:r>
    </w:p>
    <w:bookmarkEnd w:id="23"/>
    <w:bookmarkStart w:id="24" w:name="electrical-engineer"/>
    <w:p>
      <w:pPr>
        <w:pStyle w:val="Heading4"/>
      </w:pPr>
      <w:r>
        <w:t xml:space="preserve">Electrical Engineer</w:t>
      </w:r>
    </w:p>
    <w:p>
      <w:pPr>
        <w:pStyle w:val="FirstParagraph"/>
      </w:pPr>
      <w:r>
        <w:rPr>
          <w:bCs/>
          <w:b/>
        </w:rPr>
        <w:t xml:space="preserve">Gulf Engineering Services, Dubai, UAE</w:t>
      </w:r>
      <w:r>
        <w:br/>
      </w:r>
      <w:r>
        <w:t xml:space="preserve">2015 – 2018</w:t>
      </w:r>
      <w:r>
        <w:br/>
      </w:r>
      <w:r>
        <w:t xml:space="preserve">- Designed and maintained electrical systems for industrial facilities, including motor control centers (MCCs) and power distribution panels.</w:t>
      </w:r>
      <w:r>
        <w:br/>
      </w:r>
      <w:r>
        <w:t xml:space="preserve">- Conducted site inspections and risk assessments to identify potential electrical hazards in commercial buildings.</w:t>
      </w:r>
      <w:r>
        <w:br/>
      </w:r>
      <w:r>
        <w:t xml:space="preserve">- Supported the deployment of automation systems using PLCs (Programmable Logic Controllers) and SCADA (Supervisory Control and Data Acquisition) for industrial clients.</w:t>
      </w:r>
    </w:p>
    <w:bookmarkEnd w:id="24"/>
    <w:bookmarkStart w:id="25" w:name="junior-electrical-engineer"/>
    <w:p>
      <w:pPr>
        <w:pStyle w:val="Heading4"/>
      </w:pPr>
      <w:r>
        <w:t xml:space="preserve">Junior Electrical Engineer</w:t>
      </w:r>
    </w:p>
    <w:p>
      <w:pPr>
        <w:pStyle w:val="FirstParagraph"/>
      </w:pPr>
      <w:r>
        <w:rPr>
          <w:bCs/>
          <w:b/>
        </w:rPr>
        <w:t xml:space="preserve">MEPCO Engineering, Dubai, UAE</w:t>
      </w:r>
      <w:r>
        <w:br/>
      </w:r>
      <w:r>
        <w:t xml:space="preserve">2012 – 2015</w:t>
      </w:r>
      <w:r>
        <w:br/>
      </w:r>
      <w:r>
        <w:t xml:space="preserve">- Assisted in the development of electrical schematics and wiring diagrams for commercial and residential projects.</w:t>
      </w:r>
      <w:r>
        <w:br/>
      </w:r>
      <w:r>
        <w:t xml:space="preserve">- Performed load flow analysis and power factor correction studies to optimize energy consumption.</w:t>
      </w:r>
      <w:r>
        <w:br/>
      </w:r>
      <w:r>
        <w:t xml:space="preserve">- Participated in the commissioning of electrical systems for large-scale infrastructure projects, including healthcare facilities and retail hubs.</w:t>
      </w:r>
    </w:p>
    <w:bookmarkEnd w:id="25"/>
    <w:bookmarkEnd w:id="26"/>
    <w:bookmarkStart w:id="27" w:name="technical-skills"/>
    <w:p>
      <w:pPr>
        <w:pStyle w:val="Heading3"/>
      </w:pPr>
      <w:r>
        <w:t xml:space="preserve">Technical Skills</w:t>
      </w:r>
    </w:p>
    <w:p>
      <w:pPr>
        <w:numPr>
          <w:ilvl w:val="0"/>
          <w:numId w:val="1001"/>
        </w:numPr>
        <w:pStyle w:val="Compact"/>
      </w:pPr>
      <w:r>
        <w:t xml:space="preserve">Proficient in AutoCAD, ETAP, and MATLAB for electrical system design and simulation.</w:t>
      </w:r>
    </w:p>
    <w:p>
      <w:pPr>
        <w:numPr>
          <w:ilvl w:val="0"/>
          <w:numId w:val="1001"/>
        </w:numPr>
        <w:pStyle w:val="Compact"/>
      </w:pPr>
      <w:r>
        <w:t xml:space="preserve">Experienced in power distribution systems, motor drives, and control systems.</w:t>
      </w:r>
    </w:p>
    <w:p>
      <w:pPr>
        <w:numPr>
          <w:ilvl w:val="0"/>
          <w:numId w:val="1001"/>
        </w:numPr>
        <w:pStyle w:val="Compact"/>
      </w:pPr>
      <w:r>
        <w:t xml:space="preserve">Familiar with industry standards: IEEE 1547 (Interconnection of Distributed Resources), IEC 60364 (Low-Voltage Electrical Installations).</w:t>
      </w:r>
    </w:p>
    <w:p>
      <w:pPr>
        <w:numPr>
          <w:ilvl w:val="0"/>
          <w:numId w:val="1001"/>
        </w:numPr>
        <w:pStyle w:val="Compact"/>
      </w:pPr>
      <w:r>
        <w:t xml:space="preserve">Skilled in renewable energy technologies, including solar photovoltaic systems and energy storage solutions.</w:t>
      </w:r>
    </w:p>
    <w:p>
      <w:pPr>
        <w:numPr>
          <w:ilvl w:val="0"/>
          <w:numId w:val="1001"/>
        </w:numPr>
        <w:pStyle w:val="Compact"/>
      </w:pPr>
      <w:r>
        <w:t xml:space="preserve">Certified in PLC programming (Siemens and Allen-Bradley platforms) and SCADA system integration.</w:t>
      </w:r>
    </w:p>
    <w:p>
      <w:pPr>
        <w:numPr>
          <w:ilvl w:val="0"/>
          <w:numId w:val="1001"/>
        </w:numPr>
        <w:pStyle w:val="Compact"/>
      </w:pPr>
      <w:r>
        <w:t xml:space="preserve">Fluent in Arabic and English; strong communication skills for cross-functional team collaboration.</w:t>
      </w:r>
    </w:p>
    <w:bookmarkEnd w:id="27"/>
    <w:bookmarkStart w:id="28" w:name="projects-achievements"/>
    <w:p>
      <w:pPr>
        <w:pStyle w:val="Heading3"/>
      </w:pPr>
      <w:r>
        <w:t xml:space="preserve">Projects &amp; Achievements</w:t>
      </w:r>
    </w:p>
    <w:p>
      <w:pPr>
        <w:pStyle w:val="FirstParagraph"/>
      </w:pPr>
      <w:r>
        <w:rPr>
          <w:bCs/>
          <w:b/>
        </w:rPr>
        <w:t xml:space="preserve">Dubai Solar Energy Initiative (2021)</w:t>
      </w:r>
      <w:r>
        <w:br/>
      </w:r>
      <w:r>
        <w:t xml:space="preserve">- Led the design and installation of a 5 MW solar PV system for a commercial complex in Al Barsha, Dubai. The project reduced energy costs by 35% and contributed to UAE’s sustainability goals.</w:t>
      </w:r>
    </w:p>
    <w:p>
      <w:pPr>
        <w:pStyle w:val="BodyText"/>
      </w:pPr>
      <w:r>
        <w:rPr>
          <w:bCs/>
          <w:b/>
        </w:rPr>
        <w:t xml:space="preserve">Smart Grid Implementation at Dubai Expo 2020 (2019-2021)</w:t>
      </w:r>
      <w:r>
        <w:br/>
      </w:r>
      <w:r>
        <w:t xml:space="preserve">- Participated in the development of a smart grid network to power the Expo site, integrating real-time monitoring and energy optimization tools.</w:t>
      </w:r>
    </w:p>
    <w:p>
      <w:pPr>
        <w:pStyle w:val="BodyText"/>
      </w:pPr>
      <w:r>
        <w:rPr>
          <w:bCs/>
          <w:b/>
        </w:rPr>
        <w:t xml:space="preserve">Energy Efficiency Audit for Al Maktoum International Airport (2017)</w:t>
      </w:r>
      <w:r>
        <w:br/>
      </w:r>
      <w:r>
        <w:t xml:space="preserve">- Conducted a comprehensive energy audit that identified inefficiencies in HVAC systems, leading to a 25% reduction in energy consumption.</w:t>
      </w:r>
    </w:p>
    <w:bookmarkEnd w:id="28"/>
    <w:bookmarkStart w:id="29" w:name="certifications-licenses"/>
    <w:p>
      <w:pPr>
        <w:pStyle w:val="Heading3"/>
      </w:pPr>
      <w:r>
        <w:t xml:space="preserve">Certifications &amp; Licenses</w:t>
      </w:r>
    </w:p>
    <w:p>
      <w:pPr>
        <w:numPr>
          <w:ilvl w:val="0"/>
          <w:numId w:val="1002"/>
        </w:numPr>
        <w:pStyle w:val="Compact"/>
      </w:pPr>
      <w:r>
        <w:t xml:space="preserve">Professional Engineer (PE) License, UAE Ministry of Energy and Infrastructure (2019)</w:t>
      </w:r>
    </w:p>
    <w:p>
      <w:pPr>
        <w:numPr>
          <w:ilvl w:val="0"/>
          <w:numId w:val="1002"/>
        </w:numPr>
        <w:pStyle w:val="Compact"/>
      </w:pPr>
      <w:r>
        <w:t xml:space="preserve">NEBOSH International General Certificate in Occupational Health and Safety (2017)</w:t>
      </w:r>
    </w:p>
    <w:p>
      <w:pPr>
        <w:numPr>
          <w:ilvl w:val="0"/>
          <w:numId w:val="1002"/>
        </w:numPr>
        <w:pStyle w:val="Compact"/>
      </w:pPr>
      <w:r>
        <w:t xml:space="preserve">Certified PLC Programmer (Siemens S7-1200/1500) – 2018</w:t>
      </w:r>
    </w:p>
    <w:p>
      <w:pPr>
        <w:numPr>
          <w:ilvl w:val="0"/>
          <w:numId w:val="1002"/>
        </w:numPr>
        <w:pStyle w:val="Compact"/>
      </w:pPr>
      <w:r>
        <w:t xml:space="preserve">PEC (Power Engineers Certification) – 2016</w:t>
      </w:r>
    </w:p>
    <w:bookmarkEnd w:id="29"/>
    <w:bookmarkStart w:id="30" w:name="languages-soft-skills"/>
    <w:p>
      <w:pPr>
        <w:pStyle w:val="Heading3"/>
      </w:pPr>
      <w:r>
        <w:t xml:space="preserve">Languages &amp; Soft Skills</w:t>
      </w:r>
    </w:p>
    <w:p>
      <w:pPr>
        <w:pStyle w:val="FirstParagraph"/>
      </w:pPr>
      <w:r>
        <w:rPr>
          <w:bCs/>
          <w:b/>
        </w:rPr>
        <w:t xml:space="preserve">Languages:</w:t>
      </w:r>
      <w:r>
        <w:t xml:space="preserve"> </w:t>
      </w:r>
      <w:r>
        <w:t xml:space="preserve">Arabic (Fluent), English (Proficient), Hindi (Basic)</w:t>
      </w:r>
    </w:p>
    <w:p>
      <w:pPr>
        <w:pStyle w:val="BodyText"/>
      </w:pPr>
      <w:r>
        <w:rPr>
          <w:bCs/>
          <w:b/>
        </w:rPr>
        <w:t xml:space="preserve">Soft Skills:</w:t>
      </w:r>
      <w:r>
        <w:t xml:space="preserve"> </w:t>
      </w:r>
      <w:r>
        <w:t xml:space="preserve">Project management, team leadership, problem-solving, time management, client relationship building.</w:t>
      </w:r>
    </w:p>
    <w:bookmarkEnd w:id="30"/>
    <w:bookmarkStart w:id="31" w:name="references"/>
    <w:p>
      <w:pPr>
        <w:pStyle w:val="Heading3"/>
      </w:pPr>
      <w:r>
        <w:t xml:space="preserve">References</w:t>
      </w:r>
    </w:p>
    <w:p>
      <w:pPr>
        <w:pStyle w:val="FirstParagraph"/>
      </w:pPr>
      <w:r>
        <w:t xml:space="preserve">Available upon request. Contact: ahmed.al-maktoum@example.com or +971 50 123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United Arab Emirates Dubai</dc:title>
  <dc:creator/>
  <dc:language>en</dc:language>
  <cp:keywords/>
  <dcterms:created xsi:type="dcterms:W3CDTF">2026-07-21T15:18:41Z</dcterms:created>
  <dcterms:modified xsi:type="dcterms:W3CDTF">2026-07-21T15:18:41Z</dcterms:modified>
</cp:coreProperties>
</file>

<file path=docProps/custom.xml><?xml version="1.0" encoding="utf-8"?>
<Properties xmlns="http://schemas.openxmlformats.org/officeDocument/2006/custom-properties" xmlns:vt="http://schemas.openxmlformats.org/officeDocument/2006/docPropsVTypes"/>
</file>