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911d12a013434776e2cfaab444b023d1ec8cf13"/>
    <w:p>
      <w:pPr>
        <w:pStyle w:val="Heading2"/>
      </w:pPr>
      <w:r>
        <w:t xml:space="preserve">Electrical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(310) 555-0198</w:t>
      </w:r>
      <w:r>
        <w:br/>
      </w:r>
      <w:r>
        <w:rPr>
          <w:bCs/>
          <w:b/>
        </w:rPr>
        <w:t xml:space="preserve">Address:</w:t>
      </w:r>
      <w:r>
        <w:t xml:space="preserve"> </w:t>
      </w:r>
      <w:r>
        <w:t xml:space="preserve">1234 W. Olympic Blvd, Los Angeles, CA 90015</w:t>
      </w:r>
      <w:r>
        <w:br/>
      </w:r>
      <w:r>
        <w:rPr>
          <w:bCs/>
          <w:b/>
        </w:rPr>
        <w:t xml:space="preserve">LinkedIn:</w:t>
      </w:r>
      <w:r>
        <w:t xml:space="preserve"> </w:t>
      </w:r>
      <w:r>
        <w:t xml:space="preserve">linkedin.com/in/johnmartinez-electricalengineer</w:t>
      </w:r>
    </w:p>
    <w:bookmarkEnd w:id="20"/>
    <w:bookmarkStart w:id="21" w:name="professional-summary"/>
    <w:p>
      <w:pPr>
        <w:pStyle w:val="Heading3"/>
      </w:pPr>
      <w:r>
        <w:t xml:space="preserve">Professional Summary</w:t>
      </w:r>
    </w:p>
    <w:p>
      <w:pPr>
        <w:pStyle w:val="FirstParagraph"/>
      </w:pPr>
      <w:r>
        <w:t xml:space="preserve">A highly motivated and detail-oriented Electrical Engineer with over 8 years of experience in designing, implementing, and maintaining electrical systems in the United States Los Angeles region. Specializing in power distribution, renewable energy integration, and automation technologies. Proficient in adhering to National Electric Code (NEC) standards and IEEE guidelines while delivering projects that align with the dynamic needs of Los Angeles’ growing infrastructure. Committed to innovation and sustainability, with a proven ability to collaborate with multidisciplinary teams in high-pressure environments. Dedicated to advancing electrical engineering solutions that support the United States' evolving energy landscape.</w:t>
      </w:r>
    </w:p>
    <w:bookmarkEnd w:id="21"/>
    <w:bookmarkStart w:id="22" w:name="education"/>
    <w:p>
      <w:pPr>
        <w:pStyle w:val="Heading3"/>
      </w:pPr>
      <w:r>
        <w:t xml:space="preserve">Education</w:t>
      </w:r>
    </w:p>
    <w:p>
      <w:pPr>
        <w:pStyle w:val="FirstParagraph"/>
      </w:pPr>
      <w:r>
        <w:rPr>
          <w:bCs/>
          <w:b/>
        </w:rPr>
        <w:t xml:space="preserve">Master of Science in Electrical Engineering</w:t>
      </w:r>
      <w:r>
        <w:br/>
      </w:r>
      <w:r>
        <w:t xml:space="preserve">University of Southern California (USC), Los Angeles, CA</w:t>
      </w:r>
      <w:r>
        <w:br/>
      </w:r>
      <w:r>
        <w:t xml:space="preserve">Graduated: May 2015</w:t>
      </w:r>
      <w:r>
        <w:br/>
      </w:r>
      <w:r>
        <w:t xml:space="preserve">Thesis: "Optimization of Smart Grid Technologies for Urban Power Distribution"</w:t>
      </w:r>
    </w:p>
    <w:p>
      <w:pPr>
        <w:pStyle w:val="BodyText"/>
      </w:pPr>
      <w:r>
        <w:rPr>
          <w:bCs/>
          <w:b/>
        </w:rPr>
        <w:t xml:space="preserve">Bachelor of Science in Electrical Engineering</w:t>
      </w:r>
      <w:r>
        <w:br/>
      </w:r>
      <w:r>
        <w:t xml:space="preserve">California State University, Los Angeles (Cal State LA), CA</w:t>
      </w:r>
      <w:r>
        <w:br/>
      </w:r>
      <w:r>
        <w:t xml:space="preserve">Graduated: May 2013</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SunPower Solutions Inc.</w:t>
      </w:r>
      <w:r>
        <w:t xml:space="preserve">, Los Angeles, CA</w:t>
      </w:r>
      <w:r>
        <w:br/>
      </w:r>
      <w:r>
        <w:t xml:space="preserve">January 2018 – Present</w:t>
      </w:r>
      <w:r>
        <w:br/>
      </w:r>
      <w:r>
        <w:t xml:space="preserve">- Led the design and implementation of solar energy systems for residential and commercial clients across California, ensuring compliance with local electrical codes and utility interconnection standards.</w:t>
      </w:r>
      <w:r>
        <w:br/>
      </w:r>
      <w:r>
        <w:t xml:space="preserve">- Collaborated with city planners in Los Angeles to integrate renewable energy into public infrastructure projects, reducing carbon footprints by 25% in pilot areas.</w:t>
      </w:r>
      <w:r>
        <w:br/>
      </w:r>
      <w:r>
        <w:t xml:space="preserve">- Managed a team of 10 engineers to develop smart grid technologies that improved energy efficiency by 18% for major clients like the Los Angeles Department of Water and Power (LADWP).</w:t>
      </w:r>
      <w:r>
        <w:br/>
      </w:r>
      <w:r>
        <w:t xml:space="preserve">- Authored technical reports and presented findings at industry conferences, including the IEEE Power &amp; Energy Society Conference in 2022.</w:t>
      </w:r>
    </w:p>
    <w:bookmarkEnd w:id="23"/>
    <w:bookmarkStart w:id="24" w:name="electrical-engineer"/>
    <w:p>
      <w:pPr>
        <w:pStyle w:val="Heading4"/>
      </w:pPr>
      <w:r>
        <w:t xml:space="preserve">Electrical Engineer</w:t>
      </w:r>
    </w:p>
    <w:p>
      <w:pPr>
        <w:pStyle w:val="FirstParagraph"/>
      </w:pPr>
      <w:r>
        <w:rPr>
          <w:bCs/>
          <w:b/>
        </w:rPr>
        <w:t xml:space="preserve">Siemens Energy Division</w:t>
      </w:r>
      <w:r>
        <w:t xml:space="preserve">, Los Angeles, CA</w:t>
      </w:r>
      <w:r>
        <w:br/>
      </w:r>
      <w:r>
        <w:t xml:space="preserve">June 2015 – December 2017</w:t>
      </w:r>
      <w:r>
        <w:br/>
      </w:r>
      <w:r>
        <w:t xml:space="preserve">- Designed and tested electrical systems for industrial clients, including manufacturing facilities in the San Fernando Valley.</w:t>
      </w:r>
      <w:r>
        <w:br/>
      </w:r>
      <w:r>
        <w:t xml:space="preserve">- Conducted site assessments to identify energy-saving opportunities, resulting in a 15% reduction in operational costs for clients like Boeing and Tesla.</w:t>
      </w:r>
      <w:r>
        <w:br/>
      </w:r>
      <w:r>
        <w:t xml:space="preserve">- Developed automation solutions using PLCs and SCADA systems, enhancing production efficiency by 20% for Los Angeles-based aerospace companies.</w:t>
      </w:r>
    </w:p>
    <w:bookmarkEnd w:id="24"/>
    <w:bookmarkStart w:id="25" w:name="internship"/>
    <w:p>
      <w:pPr>
        <w:pStyle w:val="Heading4"/>
      </w:pPr>
      <w:r>
        <w:t xml:space="preserve">Internship</w:t>
      </w:r>
    </w:p>
    <w:p>
      <w:pPr>
        <w:pStyle w:val="FirstParagraph"/>
      </w:pPr>
      <w:r>
        <w:rPr>
          <w:bCs/>
          <w:b/>
        </w:rPr>
        <w:t xml:space="preserve">Los Angeles County Metropolitan Transportation Authority (Metro)</w:t>
      </w:r>
      <w:r>
        <w:t xml:space="preserve">, CA</w:t>
      </w:r>
      <w:r>
        <w:br/>
      </w:r>
      <w:r>
        <w:t xml:space="preserve">Summer 2013 – Fall 2013</w:t>
      </w:r>
      <w:r>
        <w:br/>
      </w:r>
      <w:r>
        <w:t xml:space="preserve">- Assisted in the design of electrical systems for new light rail lines, ensuring adherence to safety and performance standards.</w:t>
      </w:r>
      <w:r>
        <w:br/>
      </w:r>
      <w:r>
        <w:t xml:space="preserve">- Supported maintenance teams in troubleshooting power supply issues for Metro’s fleet of electric buses.</w:t>
      </w:r>
    </w:p>
    <w:bookmarkEnd w:id="25"/>
    <w:bookmarkEnd w:id="26"/>
    <w:bookmarkStart w:id="27" w:name="technical-skills"/>
    <w:p>
      <w:pPr>
        <w:pStyle w:val="Heading3"/>
      </w:pPr>
      <w:r>
        <w:t xml:space="preserve">Technical Skills</w:t>
      </w:r>
    </w:p>
    <w:p>
      <w:pPr>
        <w:numPr>
          <w:ilvl w:val="0"/>
          <w:numId w:val="1001"/>
        </w:numPr>
        <w:pStyle w:val="Compact"/>
      </w:pPr>
      <w:r>
        <w:t xml:space="preserve">Proficient in CAD software (AutoCAD, SolidWorks) and simulation tools (MATLAB, PSCAD)</w:t>
      </w:r>
    </w:p>
    <w:p>
      <w:pPr>
        <w:numPr>
          <w:ilvl w:val="0"/>
          <w:numId w:val="1001"/>
        </w:numPr>
        <w:pStyle w:val="Compact"/>
      </w:pPr>
      <w:r>
        <w:t xml:space="preserve">Expertise in power systems analysis, renewable energy integration, and electrical safety protocols</w:t>
      </w:r>
    </w:p>
    <w:p>
      <w:pPr>
        <w:numPr>
          <w:ilvl w:val="0"/>
          <w:numId w:val="1001"/>
        </w:numPr>
        <w:pStyle w:val="Compact"/>
      </w:pPr>
      <w:r>
        <w:t xml:space="preserve">Fluent in National Electric Code (NEC), IEEE standards, and OSHA regulations</w:t>
      </w:r>
    </w:p>
    <w:p>
      <w:pPr>
        <w:numPr>
          <w:ilvl w:val="0"/>
          <w:numId w:val="1001"/>
        </w:numPr>
        <w:pStyle w:val="Compact"/>
      </w:pPr>
      <w:r>
        <w:t xml:space="preserve">Skilled in programming PLCs (Siemens, Allen-Bradley) and SCADA systems</w:t>
      </w:r>
    </w:p>
    <w:p>
      <w:pPr>
        <w:numPr>
          <w:ilvl w:val="0"/>
          <w:numId w:val="1001"/>
        </w:numPr>
        <w:pStyle w:val="Compact"/>
      </w:pPr>
      <w:r>
        <w:t xml:space="preserve">Experience with energy management systems and smart grid technologies</w:t>
      </w:r>
    </w:p>
    <w:p>
      <w:pPr>
        <w:numPr>
          <w:ilvl w:val="0"/>
          <w:numId w:val="1001"/>
        </w:numPr>
        <w:pStyle w:val="Compact"/>
      </w:pPr>
      <w:r>
        <w:t xml:space="preserve">Strong analytical skills for troubleshooting electrical infrastructure in the United States Los Angeles area</w:t>
      </w:r>
    </w:p>
    <w:bookmarkEnd w:id="27"/>
    <w:bookmarkStart w:id="28" w:name="certifications-licenses"/>
    <w:p>
      <w:pPr>
        <w:pStyle w:val="Heading3"/>
      </w:pPr>
      <w:r>
        <w:t xml:space="preserve">Certifications &amp; Licenses</w:t>
      </w:r>
    </w:p>
    <w:p>
      <w:pPr>
        <w:numPr>
          <w:ilvl w:val="0"/>
          <w:numId w:val="1002"/>
        </w:numPr>
        <w:pStyle w:val="Compact"/>
      </w:pPr>
      <w:r>
        <w:rPr>
          <w:bCs/>
          <w:b/>
        </w:rPr>
        <w:t xml:space="preserve">Professional Engineer (PE) License, California</w:t>
      </w:r>
      <w:r>
        <w:t xml:space="preserve"> </w:t>
      </w:r>
      <w:r>
        <w:t xml:space="preserve">– Issued 2017</w:t>
      </w:r>
    </w:p>
    <w:p>
      <w:pPr>
        <w:numPr>
          <w:ilvl w:val="0"/>
          <w:numId w:val="1002"/>
        </w:numPr>
        <w:pStyle w:val="Compact"/>
      </w:pPr>
      <w:r>
        <w:rPr>
          <w:bCs/>
          <w:b/>
        </w:rPr>
        <w:t xml:space="preserve">IEEE Certified Energy Manager</w:t>
      </w:r>
      <w:r>
        <w:t xml:space="preserve"> </w:t>
      </w:r>
      <w:r>
        <w:t xml:space="preserve">– 2019</w:t>
      </w:r>
    </w:p>
    <w:p>
      <w:pPr>
        <w:numPr>
          <w:ilvl w:val="0"/>
          <w:numId w:val="1002"/>
        </w:numPr>
        <w:pStyle w:val="Compact"/>
      </w:pPr>
      <w:r>
        <w:rPr>
          <w:bCs/>
          <w:b/>
        </w:rPr>
        <w:t xml:space="preserve">National Electrical Code (NEC) Certification</w:t>
      </w:r>
      <w:r>
        <w:t xml:space="preserve"> </w:t>
      </w:r>
      <w:r>
        <w:t xml:space="preserve">– 2016</w:t>
      </w:r>
    </w:p>
    <w:p>
      <w:pPr>
        <w:numPr>
          <w:ilvl w:val="0"/>
          <w:numId w:val="1002"/>
        </w:numPr>
        <w:pStyle w:val="Compact"/>
      </w:pPr>
      <w:r>
        <w:rPr>
          <w:bCs/>
          <w:b/>
        </w:rPr>
        <w:t xml:space="preserve">Solar PV Installation Professional Certification (NABCEP)</w:t>
      </w:r>
      <w:r>
        <w:t xml:space="preserve"> </w:t>
      </w:r>
      <w:r>
        <w:t xml:space="preserve">– 2020</w:t>
      </w:r>
    </w:p>
    <w:bookmarkEnd w:id="28"/>
    <w:bookmarkStart w:id="29" w:name="projects-portfolio-highlights"/>
    <w:p>
      <w:pPr>
        <w:pStyle w:val="Heading3"/>
      </w:pPr>
      <w:r>
        <w:t xml:space="preserve">Projects &amp; Portfolio Highlights</w:t>
      </w:r>
    </w:p>
    <w:p>
      <w:pPr>
        <w:pStyle w:val="FirstParagraph"/>
      </w:pPr>
      <w:r>
        <w:rPr>
          <w:bCs/>
          <w:b/>
        </w:rPr>
        <w:t xml:space="preserve">Los Angeles Smart Grid Pilot Program (2021)</w:t>
      </w:r>
      <w:r>
        <w:br/>
      </w:r>
      <w:r>
        <w:t xml:space="preserve">- Designed a grid-scale energy storage system to stabilize power supply for 50,000+ homes in the San Fernando Valley.</w:t>
      </w:r>
      <w:r>
        <w:br/>
      </w:r>
      <w:r>
        <w:t xml:space="preserve">- Collaborated with LADWP to reduce peak demand by 30%, earning recognition as a “Sustainable Innovation Leader” by the LA Times.</w:t>
      </w:r>
    </w:p>
    <w:p>
      <w:pPr>
        <w:pStyle w:val="BodyText"/>
      </w:pPr>
      <w:r>
        <w:rPr>
          <w:bCs/>
          <w:b/>
        </w:rPr>
        <w:t xml:space="preserve">Renewable Energy Integration at LA International Airport (LAX)</w:t>
      </w:r>
      <w:r>
        <w:br/>
      </w:r>
      <w:r>
        <w:t xml:space="preserve">- Spearheaded the installation of 1.2 MW solar panel arrays on airport rooftops, cutting annual energy costs by $2.5 million.</w:t>
      </w:r>
      <w:r>
        <w:br/>
      </w:r>
      <w:r>
        <w:t xml:space="preserve">- Ensured compliance with FAA and California environmental regulations, resulting in a 40% reduction in carbon emissions.</w:t>
      </w:r>
    </w:p>
    <w:p>
      <w:pPr>
        <w:pStyle w:val="BodyText"/>
      </w:pPr>
      <w:r>
        <w:rPr>
          <w:bCs/>
          <w:b/>
        </w:rPr>
        <w:t xml:space="preserve">Industrial Automation for Aerospace Manufacturing</w:t>
      </w:r>
      <w:r>
        <w:br/>
      </w:r>
      <w:r>
        <w:t xml:space="preserve">- Developed custom automation solutions for a Los Angeles-based aerospace firm, improving production line efficiency by 25%.</w:t>
      </w:r>
    </w:p>
    <w:bookmarkEnd w:id="29"/>
    <w:bookmarkStart w:id="30" w:name="professional-affiliations"/>
    <w:p>
      <w:pPr>
        <w:pStyle w:val="Heading3"/>
      </w:pPr>
      <w:r>
        <w:t xml:space="preserve">Professional Affiliations</w:t>
      </w:r>
    </w:p>
    <w:p>
      <w:pPr>
        <w:numPr>
          <w:ilvl w:val="0"/>
          <w:numId w:val="1003"/>
        </w:numPr>
        <w:pStyle w:val="Compact"/>
      </w:pPr>
      <w:r>
        <w:t xml:space="preserve">Member, Institute of Electrical and Electronics Engineers (IEEE) – 2014–Present</w:t>
      </w:r>
    </w:p>
    <w:p>
      <w:pPr>
        <w:numPr>
          <w:ilvl w:val="0"/>
          <w:numId w:val="1003"/>
        </w:numPr>
        <w:pStyle w:val="Compact"/>
      </w:pPr>
      <w:r>
        <w:t xml:space="preserve">Member, Southern California Chapter of the National Society of Professional Engineers (NSPE)</w:t>
      </w:r>
    </w:p>
    <w:p>
      <w:pPr>
        <w:numPr>
          <w:ilvl w:val="0"/>
          <w:numId w:val="1003"/>
        </w:numPr>
        <w:pStyle w:val="Compact"/>
      </w:pPr>
      <w:r>
        <w:t xml:space="preserve">Volunteer Technical Advisor, Los Angeles STEM Outreach Program</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(Proficient)</w:t>
      </w:r>
    </w:p>
    <w:p>
      <w:pPr>
        <w:pStyle w:val="BodyText"/>
      </w:pPr>
      <w:r>
        <w:rPr>
          <w:bCs/>
          <w:b/>
        </w:rPr>
        <w:t xml:space="preserve">Volunteer Work:</w:t>
      </w:r>
      <w:r>
        <w:t xml:space="preserve"> </w:t>
      </w:r>
      <w:r>
        <w:t xml:space="preserve">Mentored high school students in electrical engineering through the LA Tech Collective, fostering interest in STEM careers.</w:t>
      </w:r>
    </w:p>
    <w:bookmarkEnd w:id="31"/>
    <w:p>
      <w:pPr>
        <w:pStyle w:val="BodyText"/>
      </w:pPr>
      <w:r>
        <w:t xml:space="preserve">This Curriculum Vitae is tailored for an Electrical Engineer seeking opportunities in the United States Los Angeles region. It emphasizes technical expertise, local project experience, and compliance with U.S. electrical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Electrical Engineer in the United States Los Angeles</dc:title>
  <dc:creator/>
  <dc:language>en</dc:language>
  <cp:keywords/>
  <dcterms:created xsi:type="dcterms:W3CDTF">2025-12-03T19:37:44Z</dcterms:created>
  <dcterms:modified xsi:type="dcterms:W3CDTF">2025-12-03T19:37:44Z</dcterms:modified>
</cp:coreProperties>
</file>

<file path=docProps/custom.xml><?xml version="1.0" encoding="utf-8"?>
<Properties xmlns="http://schemas.openxmlformats.org/officeDocument/2006/custom-properties" xmlns:vt="http://schemas.openxmlformats.org/officeDocument/2006/docPropsVTypes"/>
</file>