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p>
    <w:bookmarkStart w:id="33"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Email:</w:t>
      </w:r>
      <w:r>
        <w:t xml:space="preserve"> </w:t>
      </w:r>
      <w:r>
        <w:t xml:space="preserve">janedoe@example.com |</w:t>
      </w:r>
      <w:r>
        <w:t xml:space="preserve"> </w:t>
      </w:r>
      <w:r>
        <w:rPr>
          <w:bCs/>
          <w:b/>
        </w:rPr>
        <w:t xml:space="preserve">Phone:</w:t>
      </w:r>
      <w:r>
        <w:t xml:space="preserve"> </w:t>
      </w:r>
      <w:r>
        <w:t xml:space="preserve">(415) 555-0198 |</w:t>
      </w:r>
      <w:r>
        <w:t xml:space="preserve"> </w:t>
      </w:r>
      <w:r>
        <w:rPr>
          <w:bCs/>
          <w:b/>
        </w:rPr>
        <w:t xml:space="preserve">LinkedIn:</w:t>
      </w:r>
      <w:r>
        <w:t xml:space="preserve"> </w:t>
      </w:r>
      <w:r>
        <w:t xml:space="preserve">linkedin.com/in/janedoe</w:t>
      </w:r>
    </w:p>
    <w:p>
      <w:pPr>
        <w:pStyle w:val="BodyText"/>
      </w:pPr>
      <w:r>
        <w:rPr>
          <w:bCs/>
          <w:b/>
        </w:rPr>
        <w:t xml:space="preserve">Location:</w:t>
      </w:r>
      <w:r>
        <w:t xml:space="preserve"> </w:t>
      </w:r>
      <w:r>
        <w:t xml:space="preserve">San Francisco, CA 94105 |</w:t>
      </w:r>
      <w:r>
        <w:t xml:space="preserve"> </w:t>
      </w:r>
      <w:r>
        <w:rPr>
          <w:bCs/>
          <w:b/>
        </w:rPr>
        <w:t xml:space="preserve">Citizenship:</w:t>
      </w:r>
      <w:r>
        <w:t xml:space="preserve"> </w:t>
      </w:r>
      <w:r>
        <w:t xml:space="preserve">United States</w:t>
      </w:r>
    </w:p>
    <w:bookmarkEnd w:id="20"/>
    <w:bookmarkStart w:id="21" w:name="professional-summary"/>
    <w:p>
      <w:pPr>
        <w:pStyle w:val="Heading2"/>
      </w:pPr>
      <w:r>
        <w:t xml:space="preserve">Professional Summary</w:t>
      </w:r>
    </w:p>
    <w:p>
      <w:pPr>
        <w:pStyle w:val="FirstParagraph"/>
      </w:pPr>
      <w:r>
        <w:t xml:space="preserve">A highly motivated Electrical Engineer with over 8 years of experience in designing, developing, and implementing advanced electrical systems tailored to the dynamic needs of San Francisco's tech-driven landscape. Adept at leveraging innovation and technical expertise to solve complex challenges in power systems, renewable energy integration, and smart grid technologies. Committed to contributing to the United States' leadership in sustainable energy solutions while aligning with San Francisco's vision for a greener future. Proven track record of delivering high-impact projects across industries, including aerospace, telecommunications, and clean technology.</w:t>
      </w:r>
    </w:p>
    <w:bookmarkEnd w:id="21"/>
    <w:bookmarkStart w:id="22" w:name="education"/>
    <w:p>
      <w:pPr>
        <w:pStyle w:val="Heading2"/>
      </w:pPr>
      <w:r>
        <w:t xml:space="preserve">Education</w:t>
      </w:r>
    </w:p>
    <w:p>
      <w:pPr>
        <w:numPr>
          <w:ilvl w:val="0"/>
          <w:numId w:val="1001"/>
        </w:numPr>
        <w:pStyle w:val="Compact"/>
      </w:pPr>
      <w:r>
        <w:rPr>
          <w:bCs/>
          <w:b/>
        </w:rPr>
        <w:t xml:space="preserve">Master of Science in Electrical Engineering</w:t>
      </w:r>
      <w:r>
        <w:t xml:space="preserve">, Stanford University, Palo Alto, CA | Graduated: May 2016</w:t>
      </w:r>
    </w:p>
    <w:p>
      <w:pPr>
        <w:numPr>
          <w:ilvl w:val="0"/>
          <w:numId w:val="1001"/>
        </w:numPr>
        <w:pStyle w:val="Compact"/>
      </w:pPr>
      <w:r>
        <w:rPr>
          <w:bCs/>
          <w:b/>
        </w:rPr>
        <w:t xml:space="preserve">Bachelor of Science in Electrical Engineering</w:t>
      </w:r>
      <w:r>
        <w:t xml:space="preserve">, University of California, Berkeley, CA | Graduated: May 2014</w:t>
      </w:r>
    </w:p>
    <w:bookmarkEnd w:id="22"/>
    <w:bookmarkStart w:id="26" w:name="professional-experience"/>
    <w:p>
      <w:pPr>
        <w:pStyle w:val="Heading2"/>
      </w:pPr>
      <w:r>
        <w:t xml:space="preserve">Professional Experience</w:t>
      </w:r>
    </w:p>
    <w:bookmarkStart w:id="23" w:name="senior-electrical-engineer"/>
    <w:p>
      <w:pPr>
        <w:pStyle w:val="Heading3"/>
      </w:pPr>
      <w:r>
        <w:t xml:space="preserve">Senior Electrical Engineer</w:t>
      </w:r>
    </w:p>
    <w:p>
      <w:pPr>
        <w:pStyle w:val="FirstParagraph"/>
      </w:pPr>
      <w:r>
        <w:rPr>
          <w:iCs/>
          <w:i/>
        </w:rPr>
        <w:t xml:space="preserve">GreenGrid Solutions, San Francisco, CA | June 2019 – Present</w:t>
      </w:r>
    </w:p>
    <w:p>
      <w:pPr>
        <w:numPr>
          <w:ilvl w:val="0"/>
          <w:numId w:val="1002"/>
        </w:numPr>
        <w:pStyle w:val="Compact"/>
      </w:pPr>
      <w:r>
        <w:t xml:space="preserve">Lead design and deployment of smart grid technologies for San Francisco's municipal power infrastructure, improving energy efficiency by 18%.</w:t>
      </w:r>
    </w:p>
    <w:p>
      <w:pPr>
        <w:numPr>
          <w:ilvl w:val="0"/>
          <w:numId w:val="1002"/>
        </w:numPr>
        <w:pStyle w:val="Compact"/>
      </w:pPr>
      <w:r>
        <w:t xml:space="preserve">Collaborated with local tech firms to integrate renewable energy sources into the city's grid, reducing carbon emissions by 25% in pilot projects.</w:t>
      </w:r>
    </w:p>
    <w:p>
      <w:pPr>
        <w:numPr>
          <w:ilvl w:val="0"/>
          <w:numId w:val="1002"/>
        </w:numPr>
        <w:pStyle w:val="Compact"/>
      </w:pPr>
      <w:r>
        <w:t xml:space="preserve">Managed a team of 6 engineers to develop scalable solutions for IoT-enabled power distribution systems, enhancing reliability for over 100,000 residents.</w:t>
      </w:r>
    </w:p>
    <w:p>
      <w:pPr>
        <w:numPr>
          <w:ilvl w:val="0"/>
          <w:numId w:val="1002"/>
        </w:numPr>
        <w:pStyle w:val="Compact"/>
      </w:pPr>
      <w:r>
        <w:t xml:space="preserve">Presented findings at the San Francisco Sustainable Energy Summit, emphasizing the role of electrical engineering in achieving net-zero goals.</w:t>
      </w:r>
    </w:p>
    <w:bookmarkEnd w:id="23"/>
    <w:bookmarkStart w:id="24" w:name="electrical-engineer"/>
    <w:p>
      <w:pPr>
        <w:pStyle w:val="Heading3"/>
      </w:pPr>
      <w:r>
        <w:t xml:space="preserve">Electrical Engineer</w:t>
      </w:r>
    </w:p>
    <w:p>
      <w:pPr>
        <w:pStyle w:val="FirstParagraph"/>
      </w:pPr>
      <w:r>
        <w:rPr>
          <w:iCs/>
          <w:i/>
        </w:rPr>
        <w:t xml:space="preserve">Kinetic Systems Inc., San Francisco, CA | August 2016 – May 2019</w:t>
      </w:r>
    </w:p>
    <w:p>
      <w:pPr>
        <w:numPr>
          <w:ilvl w:val="0"/>
          <w:numId w:val="1003"/>
        </w:numPr>
        <w:pStyle w:val="Compact"/>
      </w:pPr>
      <w:r>
        <w:t xml:space="preserve">Designed and tested high-voltage power systems for aerospace clients, ensuring compliance with FAA and IEEE standards.</w:t>
      </w:r>
    </w:p>
    <w:p>
      <w:pPr>
        <w:numPr>
          <w:ilvl w:val="0"/>
          <w:numId w:val="1003"/>
        </w:numPr>
        <w:pStyle w:val="Compact"/>
      </w:pPr>
      <w:r>
        <w:t xml:space="preserve">Optimized circuit layouts for a next-generation satellite communication module, reducing production costs by 15%.</w:t>
      </w:r>
    </w:p>
    <w:p>
      <w:pPr>
        <w:numPr>
          <w:ilvl w:val="0"/>
          <w:numId w:val="1003"/>
        </w:numPr>
        <w:pStyle w:val="Compact"/>
      </w:pPr>
      <w:r>
        <w:t xml:space="preserve">Partnered with software engineers to develop embedded systems for industrial automation, improving operational efficiency by 20%.</w:t>
      </w:r>
    </w:p>
    <w:p>
      <w:pPr>
        <w:numPr>
          <w:ilvl w:val="0"/>
          <w:numId w:val="1003"/>
        </w:numPr>
        <w:pStyle w:val="Compact"/>
      </w:pPr>
      <w:r>
        <w:t xml:space="preserve">Contributed to the development of a solar-powered microgrid solution adopted by three San Francisco-based startups.</w:t>
      </w:r>
    </w:p>
    <w:bookmarkEnd w:id="24"/>
    <w:bookmarkStart w:id="25" w:name="internship"/>
    <w:p>
      <w:pPr>
        <w:pStyle w:val="Heading3"/>
      </w:pPr>
      <w:r>
        <w:t xml:space="preserve">Internship</w:t>
      </w:r>
    </w:p>
    <w:p>
      <w:pPr>
        <w:pStyle w:val="FirstParagraph"/>
      </w:pPr>
      <w:r>
        <w:rPr>
          <w:iCs/>
          <w:i/>
        </w:rPr>
        <w:t xml:space="preserve">Siemens Energy Division, San Francisco, CA | Summer 2014 – Fall 2014</w:t>
      </w:r>
    </w:p>
    <w:p>
      <w:pPr>
        <w:numPr>
          <w:ilvl w:val="0"/>
          <w:numId w:val="1004"/>
        </w:numPr>
        <w:pStyle w:val="Compact"/>
      </w:pPr>
      <w:r>
        <w:t xml:space="preserve">Assisted in the design of transformer systems for commercial buildings, gaining hands-on experience with CAD and simulation tools.</w:t>
      </w:r>
    </w:p>
    <w:p>
      <w:pPr>
        <w:numPr>
          <w:ilvl w:val="0"/>
          <w:numId w:val="1004"/>
        </w:numPr>
        <w:pStyle w:val="Compact"/>
      </w:pPr>
      <w:r>
        <w:t xml:space="preserve">Supported field technicians in troubleshooting electrical faults, enhancing problem-solving skills under real-world constraints.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MATLAB, SPICE, AutoCAD, SolidWorks, Python (data analysis), C++ (embedded systems)</w:t>
      </w:r>
    </w:p>
    <w:p>
      <w:pPr>
        <w:numPr>
          <w:ilvl w:val="0"/>
          <w:numId w:val="1005"/>
        </w:numPr>
        <w:pStyle w:val="Compact"/>
      </w:pPr>
      <w:r>
        <w:rPr>
          <w:bCs/>
          <w:b/>
        </w:rPr>
        <w:t xml:space="preserve">Hardware:</w:t>
      </w:r>
      <w:r>
        <w:t xml:space="preserve"> </w:t>
      </w:r>
      <w:r>
        <w:t xml:space="preserve">PLCs, SCADA systems, PCB design, microcontrollers (Arduino/STM32)</w:t>
      </w:r>
    </w:p>
    <w:p>
      <w:pPr>
        <w:numPr>
          <w:ilvl w:val="0"/>
          <w:numId w:val="1005"/>
        </w:numPr>
        <w:pStyle w:val="Compact"/>
      </w:pPr>
      <w:r>
        <w:rPr>
          <w:bCs/>
          <w:b/>
        </w:rPr>
        <w:t xml:space="preserve">Domains:</w:t>
      </w:r>
      <w:r>
        <w:t xml:space="preserve"> </w:t>
      </w:r>
      <w:r>
        <w:t xml:space="preserve">Power Systems Analysis, Renewable Energy Integration, Circuit Design, Embedded Systems</w:t>
      </w:r>
    </w:p>
    <w:p>
      <w:pPr>
        <w:numPr>
          <w:ilvl w:val="0"/>
          <w:numId w:val="1005"/>
        </w:numPr>
        <w:pStyle w:val="Compact"/>
      </w:pPr>
      <w:r>
        <w:rPr>
          <w:bCs/>
          <w:b/>
        </w:rPr>
        <w:t xml:space="preserve">Certifications:</w:t>
      </w:r>
      <w:r>
        <w:t xml:space="preserve"> </w:t>
      </w:r>
      <w:r>
        <w:t xml:space="preserve">PE License (Professional Engineer), IEEE Certification in Smart Grid Technologies</w:t>
      </w:r>
    </w:p>
    <w:bookmarkEnd w:id="27"/>
    <w:bookmarkStart w:id="28" w:name="projects-contributions"/>
    <w:p>
      <w:pPr>
        <w:pStyle w:val="Heading2"/>
      </w:pPr>
      <w:r>
        <w:t xml:space="preserve">Projects &amp; Contributions</w:t>
      </w:r>
    </w:p>
    <w:p>
      <w:pPr>
        <w:numPr>
          <w:ilvl w:val="0"/>
          <w:numId w:val="1006"/>
        </w:numPr>
        <w:pStyle w:val="Compact"/>
      </w:pPr>
      <w:r>
        <w:rPr>
          <w:bCs/>
          <w:b/>
        </w:rPr>
        <w:t xml:space="preserve">Solar-Powered Microgrid for Mission District Community Center:</w:t>
      </w:r>
      <w:r>
        <w:t xml:space="preserve"> </w:t>
      </w:r>
      <w:r>
        <w:t xml:space="preserve">Designed a hybrid solar-diesel system that reduced energy costs by 40% and provided backup power during outages.</w:t>
      </w:r>
    </w:p>
    <w:p>
      <w:pPr>
        <w:numPr>
          <w:ilvl w:val="0"/>
          <w:numId w:val="1006"/>
        </w:numPr>
        <w:pStyle w:val="Compact"/>
      </w:pPr>
      <w:r>
        <w:rPr>
          <w:bCs/>
          <w:b/>
        </w:rPr>
        <w:t xml:space="preserve">IoT-Enabled Smart Lighting System for SF Muni:</w:t>
      </w:r>
      <w:r>
        <w:t xml:space="preserve"> </w:t>
      </w:r>
      <w:r>
        <w:t xml:space="preserve">Developed a wireless control network to optimize street lighting, saving 22% in energy consumption annually.</w:t>
      </w:r>
    </w:p>
    <w:p>
      <w:pPr>
        <w:numPr>
          <w:ilvl w:val="0"/>
          <w:numId w:val="1006"/>
        </w:numPr>
        <w:pStyle w:val="Compact"/>
      </w:pPr>
      <w:r>
        <w:rPr>
          <w:bCs/>
          <w:b/>
        </w:rPr>
        <w:t xml:space="preserve">Participation in San Francisco Clean Energy Task Force:</w:t>
      </w:r>
      <w:r>
        <w:t xml:space="preserve"> </w:t>
      </w:r>
      <w:r>
        <w:t xml:space="preserve">Advised on policy frameworks to accelerate adoption of green technologies across the city.</w:t>
      </w:r>
    </w:p>
    <w:bookmarkEnd w:id="28"/>
    <w:bookmarkStart w:id="29" w:name="publications-presentations"/>
    <w:p>
      <w:pPr>
        <w:pStyle w:val="Heading2"/>
      </w:pPr>
      <w:r>
        <w:t xml:space="preserve">Publications &amp; Presentations</w:t>
      </w:r>
    </w:p>
    <w:p>
      <w:pPr>
        <w:numPr>
          <w:ilvl w:val="0"/>
          <w:numId w:val="1007"/>
        </w:numPr>
        <w:pStyle w:val="Compact"/>
      </w:pPr>
      <w:r>
        <w:t xml:space="preserve">"Integrating Distributed Energy Resources in Urban Grids" – Published in *IEEE Transactions on Smart Grid*, 2021.</w:t>
      </w:r>
    </w:p>
    <w:p>
      <w:pPr>
        <w:numPr>
          <w:ilvl w:val="0"/>
          <w:numId w:val="1007"/>
        </w:numPr>
        <w:pStyle w:val="Compact"/>
      </w:pPr>
      <w:r>
        <w:t xml:space="preserve">Presenter at the San Francisco Tech Innovators Conference, 2023: "The Future of Renewable Energy Storage Solutions."</w:t>
      </w:r>
    </w:p>
    <w:bookmarkEnd w:id="29"/>
    <w:bookmarkStart w:id="30" w:name="professional-affiliations"/>
    <w:p>
      <w:pPr>
        <w:pStyle w:val="Heading2"/>
      </w:pPr>
      <w:r>
        <w:t xml:space="preserve">Professional Affiliations</w:t>
      </w:r>
    </w:p>
    <w:p>
      <w:pPr>
        <w:numPr>
          <w:ilvl w:val="0"/>
          <w:numId w:val="1008"/>
        </w:numPr>
        <w:pStyle w:val="Compact"/>
      </w:pPr>
      <w:r>
        <w:t xml:space="preserve">Member, IEEE (Institute of Electrical and Electronics Engineers)</w:t>
      </w:r>
    </w:p>
    <w:p>
      <w:pPr>
        <w:numPr>
          <w:ilvl w:val="0"/>
          <w:numId w:val="1008"/>
        </w:numPr>
        <w:pStyle w:val="Compact"/>
      </w:pPr>
      <w:r>
        <w:t xml:space="preserve">Member, San Francisco Chapter of the National Society of Professional Engineers (NSPE)</w:t>
      </w:r>
    </w:p>
    <w:p>
      <w:pPr>
        <w:numPr>
          <w:ilvl w:val="0"/>
          <w:numId w:val="1008"/>
        </w:numPr>
        <w:pStyle w:val="Compact"/>
      </w:pPr>
      <w:r>
        <w:t xml:space="preserve">Volunteer, STEM Outreach Program for underserved schools in San Francisco</w:t>
      </w:r>
    </w:p>
    <w:bookmarkEnd w:id="30"/>
    <w:bookmarkStart w:id="31" w:name="language-proficiency"/>
    <w:p>
      <w:pPr>
        <w:pStyle w:val="Heading2"/>
      </w:pPr>
      <w:r>
        <w:t xml:space="preserve">Language Proficiency</w:t>
      </w:r>
    </w:p>
    <w:p>
      <w:pPr>
        <w:pStyle w:val="FirstParagraph"/>
      </w:pPr>
      <w:r>
        <w:t xml:space="preserve">English (Native), Spanish (Fluent)</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dc:title>
  <dc:creator/>
  <dc:language>en</dc:language>
  <cp:keywords/>
  <dcterms:created xsi:type="dcterms:W3CDTF">2026-07-28T16:45:20Z</dcterms:created>
  <dcterms:modified xsi:type="dcterms:W3CDTF">2026-07-28T16:45:20Z</dcterms:modified>
</cp:coreProperties>
</file>

<file path=docProps/custom.xml><?xml version="1.0" encoding="utf-8"?>
<Properties xmlns="http://schemas.openxmlformats.org/officeDocument/2006/custom-properties" xmlns:vt="http://schemas.openxmlformats.org/officeDocument/2006/docPropsVTypes"/>
</file>