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Mohammad Rezaei</w:t>
      </w:r>
      <w:r>
        <w:br/>
      </w:r>
      <w:r>
        <w:rPr>
          <w:bCs/>
          <w:b/>
        </w:rPr>
        <w:t xml:space="preserve">Email:</w:t>
      </w:r>
      <w:r>
        <w:t xml:space="preserve"> </w:t>
      </w:r>
      <w:r>
        <w:t xml:space="preserve">m.rezaei@example.com</w:t>
      </w:r>
      <w:r>
        <w:br/>
      </w:r>
      <w:r>
        <w:rPr>
          <w:bCs/>
          <w:b/>
        </w:rPr>
        <w:t xml:space="preserve">Contact Number:</w:t>
      </w:r>
      <w:r>
        <w:t xml:space="preserve"> </w:t>
      </w:r>
      <w:r>
        <w:t xml:space="preserve">+93 700 123 456</w:t>
      </w:r>
      <w:r>
        <w:br/>
      </w: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I am a dedicated Electronics Engineer with over eight years of experience in designing, developing, and maintaining electronic systems tailored to the unique challenges of Afghanistan. My work in Kabul has focused on advancing telecommunications infrastructure, renewable energy solutions, and community-driven technological innovations. I hold a strong commitment to leveraging my expertise to support the economic and social development of Afghanistan. As an Electronics Engineer in Afghanistan Kabul, I have collaborated with local and international organizations to address critical needs such as rural connectivity, power grid stability, and disaster-resilient communication networks.</w:t>
      </w:r>
    </w:p>
    <w:bookmarkEnd w:id="21"/>
    <w:bookmarkStart w:id="22" w:name="education"/>
    <w:p>
      <w:pPr>
        <w:pStyle w:val="Heading2"/>
      </w:pPr>
      <w:r>
        <w:t xml:space="preserve">Education</w:t>
      </w:r>
    </w:p>
    <w:p>
      <w:pPr>
        <w:pStyle w:val="FirstParagraph"/>
      </w:pPr>
      <w:r>
        <w:rPr>
          <w:bCs/>
          <w:b/>
        </w:rPr>
        <w:t xml:space="preserve">Bachelor of Science in Electronics Engineering</w:t>
      </w:r>
      <w:r>
        <w:br/>
      </w:r>
      <w:r>
        <w:t xml:space="preserve">Kabul University, Afghanistan</w:t>
      </w:r>
      <w:r>
        <w:br/>
      </w:r>
      <w:r>
        <w:t xml:space="preserve">Graduated: June 2015</w:t>
      </w:r>
      <w:r>
        <w:br/>
      </w:r>
      <w:r>
        <w:t xml:space="preserve">Relevant Courses: Digital Signal Processing, Microcontroller Systems, Power Electronics, Communication Systems.</w:t>
      </w:r>
    </w:p>
    <w:p>
      <w:pPr>
        <w:pStyle w:val="BodyText"/>
      </w:pPr>
      <w:r>
        <w:rPr>
          <w:bCs/>
          <w:b/>
        </w:rPr>
        <w:t xml:space="preserve">Master of Science in Renewable Energy Engineering</w:t>
      </w:r>
      <w:r>
        <w:br/>
      </w:r>
      <w:r>
        <w:t xml:space="preserve">American University of Afghanistan (AUA), Kabul</w:t>
      </w:r>
      <w:r>
        <w:br/>
      </w:r>
      <w:r>
        <w:t xml:space="preserve">Graduated: May 2018</w:t>
      </w:r>
      <w:r>
        <w:br/>
      </w:r>
      <w:r>
        <w:t xml:space="preserve">Research Focus: Solar-Powered Grid Integration and Off-Grid Solutions for Rural Areas in Afghanistan.</w:t>
      </w:r>
    </w:p>
    <w:bookmarkEnd w:id="22"/>
    <w:bookmarkStart w:id="23" w:name="work-experience"/>
    <w:p>
      <w:pPr>
        <w:pStyle w:val="Heading2"/>
      </w:pPr>
      <w:r>
        <w:t xml:space="preserve">Work Experience</w:t>
      </w:r>
    </w:p>
    <w:p>
      <w:pPr>
        <w:pStyle w:val="FirstParagraph"/>
      </w:pPr>
      <w:r>
        <w:rPr>
          <w:bCs/>
          <w:b/>
        </w:rPr>
        <w:t xml:space="preserve">Senior Electronics Engineer</w:t>
      </w:r>
      <w:r>
        <w:br/>
      </w:r>
      <w:r>
        <w:t xml:space="preserve">TechNova Solutions, Kabul, Afghanistan</w:t>
      </w:r>
      <w:r>
        <w:br/>
      </w:r>
      <w:r>
        <w:t xml:space="preserve">January 2019 – Present</w:t>
      </w:r>
      <w:r>
        <w:br/>
      </w:r>
      <w:r>
        <w:t xml:space="preserve">- Led the design and implementation of solar-powered communication towers in remote regions of Afghanistan, enhancing internet access for over 10,000 users.</w:t>
      </w:r>
      <w:r>
        <w:br/>
      </w:r>
      <w:r>
        <w:t xml:space="preserve">- Developed low-cost microcontroller-based systems for monitoring water quality in rural communities, supported by the United Nations Development Programme (UNDP).</w:t>
      </w:r>
      <w:r>
        <w:br/>
      </w:r>
      <w:r>
        <w:t xml:space="preserve">- Collaborated with local NGOs to repair and upgrade electronic equipment used in disaster relief operations during the 2021 floods in Kabul.</w:t>
      </w:r>
    </w:p>
    <w:p>
      <w:pPr>
        <w:pStyle w:val="BodyText"/>
      </w:pPr>
      <w:r>
        <w:rPr>
          <w:bCs/>
          <w:b/>
        </w:rPr>
        <w:t xml:space="preserve">Electronics Engineer</w:t>
      </w:r>
      <w:r>
        <w:br/>
      </w:r>
      <w:r>
        <w:t xml:space="preserve">Afghanistan Telecommunication Company (ATC), Kabul</w:t>
      </w:r>
      <w:r>
        <w:br/>
      </w:r>
      <w:r>
        <w:t xml:space="preserve">August 2016 – December 2018</w:t>
      </w:r>
      <w:r>
        <w:br/>
      </w:r>
      <w:r>
        <w:t xml:space="preserve">- Designed and maintained network infrastructure for mobile communication services, improving coverage in conflict-affected areas.</w:t>
      </w:r>
      <w:r>
        <w:br/>
      </w:r>
      <w:r>
        <w:t xml:space="preserve">- Trained local technicians in circuit design and troubleshooting, increasing the efficiency of ATC’s field operations.</w:t>
      </w:r>
      <w:r>
        <w:br/>
      </w:r>
      <w:r>
        <w:t xml:space="preserve">- Contributed to the deployment of satellite-based emergency communication systems for government agencies.</w:t>
      </w:r>
    </w:p>
    <w:p>
      <w:pPr>
        <w:pStyle w:val="BodyText"/>
      </w:pPr>
      <w:r>
        <w:rPr>
          <w:bCs/>
          <w:b/>
        </w:rPr>
        <w:t xml:space="preserve">Internship</w:t>
      </w:r>
      <w:r>
        <w:br/>
      </w:r>
      <w:r>
        <w:t xml:space="preserve">Kabul Engineering Institute (KEI), Afghanistan</w:t>
      </w:r>
      <w:r>
        <w:br/>
      </w:r>
      <w:r>
        <w:t xml:space="preserve">June 2014 – August 2014</w:t>
      </w:r>
      <w:r>
        <w:br/>
      </w:r>
      <w:r>
        <w:t xml:space="preserve">- Assisted in the development of a prototype for a solar-powered irrigation system, later adopted by several farming communities.</w:t>
      </w:r>
    </w:p>
    <w:bookmarkEnd w:id="23"/>
    <w:bookmarkStart w:id="24" w:name="skills"/>
    <w:p>
      <w:pPr>
        <w:pStyle w:val="Heading2"/>
      </w:pPr>
      <w:r>
        <w:t xml:space="preserve">Skills</w:t>
      </w:r>
    </w:p>
    <w:p>
      <w:pPr>
        <w:numPr>
          <w:ilvl w:val="0"/>
          <w:numId w:val="1001"/>
        </w:numPr>
        <w:pStyle w:val="Compact"/>
      </w:pPr>
      <w:r>
        <w:t xml:space="preserve">Expertise in Circuit Design and PCB Layout (Altium Designer, KiCad)</w:t>
      </w:r>
    </w:p>
    <w:p>
      <w:pPr>
        <w:numPr>
          <w:ilvl w:val="0"/>
          <w:numId w:val="1001"/>
        </w:numPr>
        <w:pStyle w:val="Compact"/>
      </w:pPr>
      <w:r>
        <w:t xml:space="preserve">Proficient in Embedded Systems Programming (Arduino, Raspberry Pi)</w:t>
      </w:r>
    </w:p>
    <w:p>
      <w:pPr>
        <w:numPr>
          <w:ilvl w:val="0"/>
          <w:numId w:val="1001"/>
        </w:numPr>
        <w:pStyle w:val="Compact"/>
      </w:pPr>
      <w:r>
        <w:t xml:space="preserve">Knowledge of Renewable Energy Systems: Solar, Wind, and Hybrid Power Solutions</w:t>
      </w:r>
    </w:p>
    <w:p>
      <w:pPr>
        <w:numPr>
          <w:ilvl w:val="0"/>
          <w:numId w:val="1001"/>
        </w:numPr>
        <w:pStyle w:val="Compact"/>
      </w:pPr>
      <w:r>
        <w:t xml:space="preserve">Certified in Communication Network Planning and Optimization</w:t>
      </w:r>
    </w:p>
    <w:p>
      <w:pPr>
        <w:numPr>
          <w:ilvl w:val="0"/>
          <w:numId w:val="1001"/>
        </w:numPr>
        <w:pStyle w:val="Compact"/>
      </w:pPr>
      <w:r>
        <w:t xml:space="preserve">Fluency in English and Dari/Pashto</w:t>
      </w:r>
    </w:p>
    <w:p>
      <w:pPr>
        <w:numPr>
          <w:ilvl w:val="0"/>
          <w:numId w:val="1001"/>
        </w:numPr>
        <w:pStyle w:val="Compact"/>
      </w:pPr>
      <w:r>
        <w:t xml:space="preserve">Strong Problem-Solving Skills with a Focus on Resource-Limited Environments</w:t>
      </w:r>
    </w:p>
    <w:bookmarkEnd w:id="24"/>
    <w:bookmarkStart w:id="25" w:name="projectstechnical-achievements"/>
    <w:p>
      <w:pPr>
        <w:pStyle w:val="Heading2"/>
      </w:pPr>
      <w:r>
        <w:t xml:space="preserve">Projects/Technical Achievements</w:t>
      </w:r>
    </w:p>
    <w:p>
      <w:pPr>
        <w:pStyle w:val="FirstParagraph"/>
      </w:pPr>
      <w:r>
        <w:rPr>
          <w:bCs/>
          <w:b/>
        </w:rPr>
        <w:t xml:space="preserve">Solar-Powered Communication Network for Rural Afghanistan (2020)</w:t>
      </w:r>
      <w:r>
        <w:br/>
      </w:r>
      <w:r>
        <w:t xml:space="preserve">Partnered with a local NGO to deploy solar-powered base stations in 15 villages across Wardak Province. This initiative reduced reliance on diesel generators, cutting operational costs by 60% and ensuring continuous connectivity during power outages.</w:t>
      </w:r>
    </w:p>
    <w:p>
      <w:pPr>
        <w:pStyle w:val="BodyText"/>
      </w:pPr>
      <w:r>
        <w:rPr>
          <w:bCs/>
          <w:b/>
        </w:rPr>
        <w:t xml:space="preserve">Emergency Response System for Kabul (2021)</w:t>
      </w:r>
      <w:r>
        <w:br/>
      </w:r>
      <w:r>
        <w:t xml:space="preserve">Designed a low-cost, battery-operated emergency alert system for use in flood-prone areas of Kabul. The system includes sensors to detect water levels and transmits alerts via SMS to local authorities and residents.</w:t>
      </w:r>
    </w:p>
    <w:p>
      <w:pPr>
        <w:pStyle w:val="BodyText"/>
      </w:pPr>
      <w:r>
        <w:rPr>
          <w:bCs/>
          <w:b/>
        </w:rPr>
        <w:t xml:space="preserve">Training Program for Youth in Electronics (2017)</w:t>
      </w:r>
      <w:r>
        <w:br/>
      </w:r>
      <w:r>
        <w:t xml:space="preserve">Organized a six-month internship program at TechNova Solutions, training 25 Afghan youth in basic electronics and digital circuit design. The participants later secured jobs in tech startups across Kabul.</w:t>
      </w:r>
    </w:p>
    <w:bookmarkEnd w:id="25"/>
    <w:bookmarkStart w:id="26" w:name="certifications-and-training"/>
    <w:p>
      <w:pPr>
        <w:pStyle w:val="Heading2"/>
      </w:pPr>
      <w:r>
        <w:t xml:space="preserve">Certifications and Training</w:t>
      </w:r>
    </w:p>
    <w:p>
      <w:pPr>
        <w:numPr>
          <w:ilvl w:val="0"/>
          <w:numId w:val="1002"/>
        </w:numPr>
        <w:pStyle w:val="Compact"/>
      </w:pPr>
      <w:r>
        <w:t xml:space="preserve">Professional Certificate in Renewable Energy Systems, American University of Afghanistan (2018)</w:t>
      </w:r>
    </w:p>
    <w:p>
      <w:pPr>
        <w:numPr>
          <w:ilvl w:val="0"/>
          <w:numId w:val="1002"/>
        </w:numPr>
        <w:pStyle w:val="Compact"/>
      </w:pPr>
      <w:r>
        <w:t xml:space="preserve">CompTIA A+ Certification in IT Hardware and Networking (2017)</w:t>
      </w:r>
    </w:p>
    <w:p>
      <w:pPr>
        <w:numPr>
          <w:ilvl w:val="0"/>
          <w:numId w:val="1002"/>
        </w:numPr>
        <w:pStyle w:val="Compact"/>
      </w:pPr>
      <w:r>
        <w:t xml:space="preserve">Workshop on IoT Applications in Agriculture, Kabul Tech Hub (2020)</w:t>
      </w:r>
    </w:p>
    <w:bookmarkEnd w:id="26"/>
    <w:bookmarkStart w:id="27" w:name="languages"/>
    <w:p>
      <w:pPr>
        <w:pStyle w:val="Heading2"/>
      </w:pPr>
      <w:r>
        <w:t xml:space="preserve">Languages</w:t>
      </w:r>
    </w:p>
    <w:p>
      <w:pPr>
        <w:numPr>
          <w:ilvl w:val="0"/>
          <w:numId w:val="1003"/>
        </w:numPr>
        <w:pStyle w:val="Compact"/>
      </w:pPr>
      <w:r>
        <w:t xml:space="preserve">English – Professional Proficiency</w:t>
      </w:r>
    </w:p>
    <w:p>
      <w:pPr>
        <w:numPr>
          <w:ilvl w:val="0"/>
          <w:numId w:val="1003"/>
        </w:numPr>
        <w:pStyle w:val="Compact"/>
      </w:pPr>
      <w:r>
        <w:t xml:space="preserve">Dari – Native Speaker</w:t>
      </w:r>
    </w:p>
    <w:p>
      <w:pPr>
        <w:numPr>
          <w:ilvl w:val="0"/>
          <w:numId w:val="1003"/>
        </w:numPr>
        <w:pStyle w:val="Compact"/>
      </w:pPr>
      <w:r>
        <w:t xml:space="preserve">Pashto – Basic Communication</w:t>
      </w:r>
    </w:p>
    <w:bookmarkEnd w:id="27"/>
    <w:bookmarkStart w:id="28" w:name="references"/>
    <w:p>
      <w:pPr>
        <w:pStyle w:val="Heading2"/>
      </w:pPr>
      <w:r>
        <w:t xml:space="preserve">References</w:t>
      </w:r>
    </w:p>
    <w:p>
      <w:pPr>
        <w:pStyle w:val="FirstParagraph"/>
      </w:pPr>
      <w:r>
        <w:t xml:space="preserve">Available upon request. References include former colleagues from TechNova Solutions, ATC engineers, and local NGOs in Afghanistan Kabul.</w:t>
      </w:r>
    </w:p>
    <w:bookmarkEnd w:id="28"/>
    <w:p>
      <w:pPr>
        <w:pStyle w:val="BodyText"/>
      </w:pPr>
      <w:r>
        <w:rPr>
          <w:bCs/>
          <w:b/>
        </w:rPr>
        <w:t xml:space="preserve">Note:</w:t>
      </w:r>
      <w:r>
        <w:t xml:space="preserve"> </w:t>
      </w:r>
      <w:r>
        <w:t xml:space="preserve">This Curriculum Vitae is tailored for an Electronics Engineer in Afghanistan Kabul, emphasizing technical expertise and contributions to the region’s infrastructure and development goals.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Afghanistan Kabul</dc:title>
  <dc:creator/>
  <dc:language>en</dc:language>
  <cp:keywords/>
  <dcterms:created xsi:type="dcterms:W3CDTF">2026-04-28T14:35:38Z</dcterms:created>
  <dcterms:modified xsi:type="dcterms:W3CDTF">2026-04-28T14:35:38Z</dcterms:modified>
</cp:coreProperties>
</file>

<file path=docProps/custom.xml><?xml version="1.0" encoding="utf-8"?>
<Properties xmlns="http://schemas.openxmlformats.org/officeDocument/2006/custom-properties" xmlns:vt="http://schemas.openxmlformats.org/officeDocument/2006/docPropsVTypes"/>
</file>