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X10c264ae091c13a317ad0a0b0575487165850a1"/>
    <w:p>
      <w:pPr>
        <w:pStyle w:val="Heading1"/>
      </w:pPr>
      <w:r>
        <w:t xml:space="preserve">Curriculum Vitae: Electronics Engineer - Australia Sydney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Electronics Engineer based in Australia Sydney, dedicated to designing, developing, and implementing innovative electronic systems. With over 8 years of expertise in circuit design, embedded systems, and industrial automation, I have contributed to projects across telecommunications, renewable energy, and smart infrastructure. My career is rooted in the Australian engineering landscape, where I have consistently delivered solutions that align with industry standards such as AS/NZS and IEEE. As an Electronics Engineer in Sydney’s dynamic tech ecosystem, I am passionate about leveraging cutting-edge technology to address real-world challenges while adhering to the unique requirements of Australia’s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(Altium, Cadence), analog/digital circuit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SPICE simulations, LabVIEW,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RS-485, Modbus TCP/IP, IoT protocols (MQTT/CoAP).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compliance testing (EMC/ESD).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AS/NZS 3000 (Wiring Rules), IEC 61131-3, ISO 9001.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SmartGrid Solutions Pty Ltd,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smart grid systems for renewable energy integration, improving efficiency by 15% in pilot projects across New South Wales.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IoT-based monitoring systems for power distribution networks, reducing downtime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utilities to ensure compliance with Australian energy regulations and standards (e.g., AER, NEMMCO).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staff on advanced PCB design and signal integrity analysis.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NexTech Innovations, Sydney, Australia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industrial automation, including programmable logic controllers (PLCs) and human-machine interfaces (HMIs).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low-power wireless sensor network for environmental monitoring in Sydney’s urban infrastructure.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design practices.</w:t>
      </w:r>
    </w:p>
    <w:p>
      <w:pPr>
        <w:numPr>
          <w:ilvl w:val="0"/>
          <w:numId w:val="1003"/>
        </w:numPr>
        <w:pStyle w:val="Compact"/>
      </w:pPr>
      <w:r>
        <w:t xml:space="preserve">Supported R&amp;D initiatives focused on next-generation IoT devices, aligning with Australia’s digital transformation goals.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AstroElectronics Pty Ltd, Sydney, Australia 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communication systems for remote monitoring applications.</w:t>
      </w:r>
    </w:p>
    <w:p>
      <w:pPr>
        <w:numPr>
          <w:ilvl w:val="0"/>
          <w:numId w:val="1004"/>
        </w:numPr>
        <w:pStyle w:val="Compact"/>
      </w:pPr>
      <w:r>
        <w:t xml:space="preserve">Designed and tested RF circuits for high-frequency signal transmission, improving data accuracy by 8%.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electronic systems into larger projects, ensuring timely delivery.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626621101d16dddf7484694d2e6aebaaa2d9e66"/>
    <w:p>
      <w:pPr>
        <w:pStyle w:val="Heading3"/>
      </w:pPr>
      <w:r>
        <w:t xml:space="preserve">Bachelor of Engineering (Hons) in Electronics</w:t>
      </w:r>
    </w:p>
    <w:p>
      <w:pPr>
        <w:pStyle w:val="FirstParagraph"/>
      </w:pPr>
      <w:r>
        <w:rPr>
          <w:iCs/>
          <w:i/>
        </w:rPr>
        <w:t xml:space="preserve">University of Technology Sydney (UTS), Australia | 2009 – 2012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digital signal processing and microcontroller systems.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engineering firms, gaining hands-on experience in Sydney’s tech industry.</w:t>
      </w:r>
    </w:p>
    <w:bookmarkEnd w:id="27"/>
    <w:bookmarkStart w:id="28" w:name="diploma-of-engineering-technology"/>
    <w:p>
      <w:pPr>
        <w:pStyle w:val="Heading3"/>
      </w:pPr>
      <w:r>
        <w:t xml:space="preserve">Diploma of Engineering Technology</w:t>
      </w:r>
    </w:p>
    <w:p>
      <w:pPr>
        <w:pStyle w:val="FirstParagraph"/>
      </w:pPr>
      <w:r>
        <w:rPr>
          <w:iCs/>
          <w:i/>
        </w:rPr>
        <w:t xml:space="preserve">TAFE NSW, Sydney | 2007 – 2009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Registration:</w:t>
      </w:r>
      <w:r>
        <w:t xml:space="preserve"> </w:t>
      </w:r>
      <w:r>
        <w:t xml:space="preserve">Australian Engineering Council (AEC),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Technician:</w:t>
      </w:r>
      <w:r>
        <w:t xml:space="preserve"> </w:t>
      </w:r>
      <w:r>
        <w:t xml:space="preserve">Engineers Australia,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 Architecture &amp; Design:</w:t>
      </w:r>
      <w:r>
        <w:t xml:space="preserve"> </w:t>
      </w:r>
      <w:r>
        <w:t xml:space="preserve">Coursera, 2021 (specialization in IoT systems for smart cities).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Training:</w:t>
      </w:r>
      <w:r>
        <w:t xml:space="preserve"> </w:t>
      </w:r>
      <w:r>
        <w:t xml:space="preserve">AS/NZS 3000 and OHS regulations, completed through SafeWork NSW.</w:t>
      </w:r>
    </w:p>
    <w:bookmarkEnd w:id="30"/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Waste Management System (Sydney Council, 2021):</w:t>
      </w:r>
      <w:r>
        <w:t xml:space="preserve"> </w:t>
      </w:r>
      <w:r>
        <w:t xml:space="preserve">Designed a wireless sensor network to monitor waste levels in public bins, reducing collection costs by 18%.</w:t>
      </w:r>
    </w:p>
    <w:p>
      <w:pPr>
        <w:pStyle w:val="BodyText"/>
      </w:pPr>
      <w:r>
        <w:rPr>
          <w:bCs/>
          <w:b/>
        </w:rPr>
        <w:t xml:space="preserve">Renewable Energy Monitoring Platform (Aurora Power Pty Ltd, 2020):</w:t>
      </w:r>
      <w:r>
        <w:t xml:space="preserve"> </w:t>
      </w:r>
      <w:r>
        <w:t xml:space="preserve">Developed a real-time data acquisition system for solar farms, improving energy output tracking accuracy by 25%.</w:t>
      </w:r>
    </w:p>
    <w:p>
      <w:pPr>
        <w:pStyle w:val="BodyText"/>
      </w:pPr>
      <w:r>
        <w:rPr>
          <w:bCs/>
          <w:b/>
        </w:rPr>
        <w:t xml:space="preserve">IoT-Based Agriculture Sensor Network (NSW Department of Primary Industries, 2019):</w:t>
      </w:r>
      <w:r>
        <w:t xml:space="preserve"> </w:t>
      </w:r>
      <w:r>
        <w:t xml:space="preserve">Created a low-cost solution for crop monitoring, aiding farmers in Sydney’s rural areas.</w:t>
      </w:r>
    </w:p>
    <w:bookmarkEnd w:id="32"/>
    <w:bookmarkStart w:id="34" w:name="languages-and-additional-info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Engineers Australia, IEEE.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technical advisor for Sydney-based STEM initiatives, mentoring high school students in electronics and robotics.</w:t>
      </w:r>
    </w:p>
    <w:bookmarkEnd w:id="33"/>
    <w:bookmarkEnd w:id="34"/>
    <w:p>
      <w:pPr>
        <w:pStyle w:val="BodyText"/>
      </w:pPr>
      <w:r>
        <w:t xml:space="preserve">This Curriculum Vitae is tailored for an Electronics Engineer seeking opportunities in Australia Sydney. It emphasizes technical expertise, industry-specific knowledge, and alignment with Australian engineering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Sydney</dc:title>
  <dc:creator/>
  <dc:language>en</dc:language>
  <cp:keywords/>
  <dcterms:created xsi:type="dcterms:W3CDTF">2026-04-22T05:54:05Z</dcterms:created>
  <dcterms:modified xsi:type="dcterms:W3CDTF">2026-04-22T05:54:05Z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