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+32 498 765 4321</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An accomplished Electronics Engineer with over a decade of experience designing, developing, and implementing cutting-edge electronic systems. Specialized in analog and digital circuit design, embedded systems, and PCB layout. Proven expertise in working within the dynamic tech ecosystem of Belgium Brussels, where innovation meets global standards. Committed to delivering high-quality solutions that align with European regulatory frameworks and industry best practices. Adept at collaborating with cross-functional teams to drive technological advancements in telecommunications, automotive, and industrial automation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École Polytechnique de Bruxelles, Belgium (2010-2014)</w:t>
      </w:r>
    </w:p>
    <w:p>
      <w:pPr>
        <w:numPr>
          <w:ilvl w:val="0"/>
          <w:numId w:val="1001"/>
        </w:numPr>
        <w:pStyle w:val="Compact"/>
      </w:pPr>
      <w:r>
        <w:rPr>
          <w:bCs/>
          <w:b/>
        </w:rPr>
        <w:t xml:space="preserve">MSc in Embedded Systems and Microelectronics</w:t>
      </w:r>
      <w:r>
        <w:t xml:space="preserve">, Université libre de Bruxelles (ULB), Belgium (2014-2016)</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ElectroTech Solutions SA</w:t>
      </w:r>
      <w:r>
        <w:t xml:space="preserve">, Brussels, Belgium</w:t>
      </w:r>
      <w:r>
        <w:br/>
      </w:r>
      <w:r>
        <w:rPr>
          <w:iCs/>
          <w:i/>
        </w:rPr>
        <w:t xml:space="preserve">June 2018 – Present</w:t>
      </w:r>
    </w:p>
    <w:p>
      <w:pPr>
        <w:numPr>
          <w:ilvl w:val="0"/>
          <w:numId w:val="1002"/>
        </w:numPr>
        <w:pStyle w:val="Compact"/>
      </w:pPr>
      <w:r>
        <w:t xml:space="preserve">Lead the design and development of embedded systems for industrial automation, ensuring compliance with CE and ISO standards in Belgium Brussels.</w:t>
      </w:r>
    </w:p>
    <w:p>
      <w:pPr>
        <w:numPr>
          <w:ilvl w:val="0"/>
          <w:numId w:val="1002"/>
        </w:numPr>
        <w:pStyle w:val="Compact"/>
      </w:pPr>
      <w:r>
        <w:t xml:space="preserve">Collaborated with local manufacturers to optimize PCB layouts for high-frequency applications, reducing production costs by 15%.</w:t>
      </w:r>
    </w:p>
    <w:p>
      <w:pPr>
        <w:numPr>
          <w:ilvl w:val="0"/>
          <w:numId w:val="1002"/>
        </w:numPr>
        <w:pStyle w:val="Compact"/>
      </w:pPr>
      <w:r>
        <w:t xml:space="preserve">Managed a team of 5 engineers to deliver projects on time, including the development of a smart grid communication module for a major Belgian energy provider.</w:t>
      </w:r>
    </w:p>
    <w:p>
      <w:pPr>
        <w:numPr>
          <w:ilvl w:val="0"/>
          <w:numId w:val="1002"/>
        </w:numPr>
        <w:pStyle w:val="Compact"/>
      </w:pPr>
      <w:r>
        <w:t xml:space="preserve">Conducted research on IoT integration in electronic systems, contributing to two patents filed in Belgium and the EU.</w:t>
      </w:r>
    </w:p>
    <w:bookmarkEnd w:id="23"/>
    <w:bookmarkStart w:id="24" w:name="electronics-engineer"/>
    <w:p>
      <w:pPr>
        <w:pStyle w:val="Heading3"/>
      </w:pPr>
      <w:r>
        <w:t xml:space="preserve">Electronics Engineer</w:t>
      </w:r>
    </w:p>
    <w:p>
      <w:pPr>
        <w:pStyle w:val="FirstParagraph"/>
      </w:pPr>
      <w:r>
        <w:rPr>
          <w:bCs/>
          <w:b/>
        </w:rPr>
        <w:t xml:space="preserve">Sigma Electronics NV</w:t>
      </w:r>
      <w:r>
        <w:t xml:space="preserve">, Brussels, Belgium</w:t>
      </w:r>
      <w:r>
        <w:br/>
      </w:r>
      <w:r>
        <w:rPr>
          <w:iCs/>
          <w:i/>
        </w:rPr>
        <w:t xml:space="preserve">July 2014 – May 2018</w:t>
      </w:r>
    </w:p>
    <w:p>
      <w:pPr>
        <w:numPr>
          <w:ilvl w:val="0"/>
          <w:numId w:val="1003"/>
        </w:numPr>
        <w:pStyle w:val="Compact"/>
      </w:pPr>
      <w:r>
        <w:t xml:space="preserve">Designed and tested analog circuits for medical devices, ensuring adherence to stringent Belgian healthcare regulations.</w:t>
      </w:r>
    </w:p>
    <w:p>
      <w:pPr>
        <w:numPr>
          <w:ilvl w:val="0"/>
          <w:numId w:val="1003"/>
        </w:numPr>
        <w:pStyle w:val="Compact"/>
      </w:pPr>
      <w:r>
        <w:t xml:space="preserve">Developed firmware for microcontroller-based systems, enhancing the performance of automotive sensor modules by 20%.</w:t>
      </w:r>
    </w:p>
    <w:p>
      <w:pPr>
        <w:numPr>
          <w:ilvl w:val="0"/>
          <w:numId w:val="1003"/>
        </w:numPr>
        <w:pStyle w:val="Compact"/>
      </w:pPr>
      <w:r>
        <w:t xml:space="preserve">Participated in international projects with European partners, focusing on energy-efficient electronic solutions for smart cities in Brussels and beyond.</w:t>
      </w:r>
    </w:p>
    <w:p>
      <w:pPr>
        <w:numPr>
          <w:ilvl w:val="0"/>
          <w:numId w:val="1003"/>
        </w:numPr>
        <w:pStyle w:val="Compact"/>
      </w:pPr>
      <w:r>
        <w:t xml:space="preserve">Provided technical support to clients across Belgium, resolving complex issues related to circuit design and signal integrity.</w:t>
      </w:r>
    </w:p>
    <w:bookmarkEnd w:id="24"/>
    <w:bookmarkStart w:id="25" w:name="internship"/>
    <w:p>
      <w:pPr>
        <w:pStyle w:val="Heading3"/>
      </w:pPr>
      <w:r>
        <w:t xml:space="preserve">Internship</w:t>
      </w:r>
    </w:p>
    <w:p>
      <w:pPr>
        <w:pStyle w:val="FirstParagraph"/>
      </w:pPr>
      <w:r>
        <w:rPr>
          <w:bCs/>
          <w:b/>
        </w:rPr>
        <w:t xml:space="preserve">TechnoLab Research Centre</w:t>
      </w:r>
      <w:r>
        <w:t xml:space="preserve">, Brussels, Belgium</w:t>
      </w:r>
      <w:r>
        <w:br/>
      </w:r>
      <w:r>
        <w:rPr>
          <w:iCs/>
          <w:i/>
        </w:rPr>
        <w:t xml:space="preserve">June 2013 – August 2013</w:t>
      </w:r>
    </w:p>
    <w:p>
      <w:pPr>
        <w:numPr>
          <w:ilvl w:val="0"/>
          <w:numId w:val="1004"/>
        </w:numPr>
        <w:pStyle w:val="Compact"/>
      </w:pPr>
      <w:r>
        <w:t xml:space="preserve">Aided in the development of a prototype for a low-power wireless sensor network, which was later adopted by a local startup in Brussels.</w:t>
      </w:r>
    </w:p>
    <w:p>
      <w:pPr>
        <w:numPr>
          <w:ilvl w:val="0"/>
          <w:numId w:val="1004"/>
        </w:numPr>
        <w:pStyle w:val="Compact"/>
      </w:pPr>
      <w:r>
        <w:t xml:space="preserve">Gained hands-on experience with advanced CAD tools and simulation software, refining skills critical to electronics engineering in Belgium.</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Circuit design, PCB layout (Altium Designer), embedded systems (C/C++), microcontroller programming (Arduino, STM32).</w:t>
      </w:r>
    </w:p>
    <w:p>
      <w:pPr>
        <w:numPr>
          <w:ilvl w:val="0"/>
          <w:numId w:val="1005"/>
        </w:numPr>
        <w:pStyle w:val="Compact"/>
      </w:pPr>
      <w:r>
        <w:rPr>
          <w:bCs/>
          <w:b/>
        </w:rPr>
        <w:t xml:space="preserve">Software Tools:</w:t>
      </w:r>
      <w:r>
        <w:t xml:space="preserve"> </w:t>
      </w:r>
      <w:r>
        <w:t xml:space="preserve">MATLAB, SPICE simulations, LabVIEW, CADENCE.</w:t>
      </w:r>
    </w:p>
    <w:p>
      <w:pPr>
        <w:numPr>
          <w:ilvl w:val="0"/>
          <w:numId w:val="1005"/>
        </w:numPr>
        <w:pStyle w:val="Compact"/>
      </w:pPr>
      <w:r>
        <w:rPr>
          <w:bCs/>
          <w:b/>
        </w:rPr>
        <w:t xml:space="preserve">Regulatory Knowledge:</w:t>
      </w:r>
      <w:r>
        <w:t xml:space="preserve"> </w:t>
      </w:r>
      <w:r>
        <w:t xml:space="preserve">CE marking compliance, IEC 61000-4 standards, Belgian safety regulations.</w:t>
      </w:r>
    </w:p>
    <w:p>
      <w:pPr>
        <w:numPr>
          <w:ilvl w:val="0"/>
          <w:numId w:val="1005"/>
        </w:numPr>
        <w:pStyle w:val="Compact"/>
      </w:pPr>
      <w:r>
        <w:rPr>
          <w:bCs/>
          <w:b/>
        </w:rPr>
        <w:t xml:space="preserve">Project Management:</w:t>
      </w:r>
      <w:r>
        <w:t xml:space="preserve"> </w:t>
      </w:r>
      <w:r>
        <w:t xml:space="preserve">Agile methodologies (Scrum), risk management, budget allocation for R&amp;D projects in Brussels.</w:t>
      </w:r>
    </w:p>
    <w:p>
      <w:pPr>
        <w:numPr>
          <w:ilvl w:val="0"/>
          <w:numId w:val="1005"/>
        </w:numPr>
        <w:pStyle w:val="Compact"/>
      </w:pPr>
      <w:r>
        <w:rPr>
          <w:bCs/>
          <w:b/>
        </w:rPr>
        <w:t xml:space="preserve">Languages:</w:t>
      </w:r>
      <w:r>
        <w:t xml:space="preserve"> </w:t>
      </w:r>
      <w:r>
        <w:t xml:space="preserve">Fluent in English and French; basic knowledge of Dutch (essential for local collaboration in Belgium Brussels).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 Certification</w:t>
      </w:r>
      <w:r>
        <w:t xml:space="preserve">, European Union (2019)</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Advanced Course in IoT Architecture</w:t>
      </w:r>
      <w:r>
        <w:t xml:space="preserve">, Brussels Tech Institute, Belgium (2021)</w:t>
      </w:r>
    </w:p>
    <w:bookmarkEnd w:id="28"/>
    <w:bookmarkStart w:id="29" w:name="publications-projects"/>
    <w:p>
      <w:pPr>
        <w:pStyle w:val="Heading2"/>
      </w:pPr>
      <w:r>
        <w:t xml:space="preserve">Publications &amp; Projects</w:t>
      </w:r>
    </w:p>
    <w:p>
      <w:pPr>
        <w:numPr>
          <w:ilvl w:val="0"/>
          <w:numId w:val="1007"/>
        </w:numPr>
        <w:pStyle w:val="Compact"/>
      </w:pPr>
      <w:r>
        <w:t xml:space="preserve">"Innovative PCB Design for High-Frequency Applications," *Belgian Journal of Electronics*, 2019.</w:t>
      </w:r>
    </w:p>
    <w:p>
      <w:pPr>
        <w:numPr>
          <w:ilvl w:val="0"/>
          <w:numId w:val="1007"/>
        </w:numPr>
        <w:pStyle w:val="Compact"/>
      </w:pPr>
      <w:r>
        <w:t xml:space="preserve">Contributed to the development of a renewable energy monitoring system deployed in Brussels, reducing grid inefficiencies by 12%.</w:t>
      </w:r>
    </w:p>
    <w:p>
      <w:pPr>
        <w:numPr>
          <w:ilvl w:val="0"/>
          <w:numId w:val="1007"/>
        </w:numPr>
        <w:pStyle w:val="Compact"/>
      </w:pPr>
      <w:r>
        <w:t xml:space="preserve">Presented research on low-power sensor networks at the European Electronics Conference in Brussels (2021).</w:t>
      </w:r>
    </w:p>
    <w:bookmarkEnd w:id="29"/>
    <w:bookmarkStart w:id="30"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Fluent (C1 level)</w:t>
      </w:r>
    </w:p>
    <w:p>
      <w:pPr>
        <w:numPr>
          <w:ilvl w:val="0"/>
          <w:numId w:val="1008"/>
        </w:numPr>
        <w:pStyle w:val="Compact"/>
      </w:pPr>
      <w:r>
        <w:t xml:space="preserve">Dutch: Basic (A2 level) – actively improving for local collaboration in Belgium Brussels.</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Belgium Brussels</dc:title>
  <dc:creator/>
  <dc:language>en</dc:language>
  <cp:keywords/>
  <dcterms:created xsi:type="dcterms:W3CDTF">2026-03-11T01:01:48Z</dcterms:created>
  <dcterms:modified xsi:type="dcterms:W3CDTF">2026-03-11T01:01:48Z</dcterms:modified>
</cp:coreProperties>
</file>

<file path=docProps/custom.xml><?xml version="1.0" encoding="utf-8"?>
<Properties xmlns="http://schemas.openxmlformats.org/officeDocument/2006/custom-properties" xmlns:vt="http://schemas.openxmlformats.org/officeDocument/2006/docPropsVTypes"/>
</file>