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Sánchez</w:t>
      </w:r>
      <w:r>
        <w:br/>
      </w:r>
      <w:r>
        <w:rPr>
          <w:bCs/>
          <w:b/>
        </w:rPr>
        <w:t xml:space="preserve">Address:</w:t>
      </w:r>
      <w:r>
        <w:t xml:space="preserve"> </w:t>
      </w:r>
      <w:r>
        <w:t xml:space="preserve">Calle 75 #98-45, Bogotá, Colombia</w:t>
      </w:r>
      <w:r>
        <w:br/>
      </w:r>
      <w:r>
        <w:rPr>
          <w:bCs/>
          <w:b/>
        </w:rPr>
        <w:t xml:space="preserve">Phone:</w:t>
      </w:r>
      <w:r>
        <w:t xml:space="preserve"> </w:t>
      </w:r>
      <w:r>
        <w:t xml:space="preserve">+57 310 123 4567</w:t>
      </w:r>
      <w:r>
        <w:br/>
      </w:r>
      <w:r>
        <w:rPr>
          <w:bCs/>
          <w:b/>
        </w:rPr>
        <w:t xml:space="preserve">Email:</w:t>
      </w:r>
      <w:r>
        <w:t xml:space="preserve"> </w:t>
      </w:r>
      <w:r>
        <w:t xml:space="preserve">juanpablo.martinez@engineer.com</w:t>
      </w:r>
      <w:r>
        <w:br/>
      </w:r>
      <w:r>
        <w:rPr>
          <w:bCs/>
          <w:b/>
        </w:rPr>
        <w:t xml:space="preserve">LinkedIn:</w:t>
      </w:r>
      <w:r>
        <w:t xml:space="preserve"> </w:t>
      </w:r>
      <w:r>
        <w:t xml:space="preserve">linkedin.com/in/juanpablo-engineer</w:t>
      </w:r>
      <w:r>
        <w:br/>
      </w: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tailored for the dynamic needs of Colombia Bogotá’s industrial and technological sectors. Committed to delivering high-quality engineering solutions that align with local market demands while fostering sustainable growth. Proven expertise in managing projects from conceptualization to deployment, ensuring compliance with international standards such as ISO and IEEE. A strong team player with a focus on collaboration, problem-solving, and client satisfaction in the context of Colombia Bogotá’s evolving infrastructure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Universidad Nacional de Colombia, Bogotá</w:t>
      </w:r>
      <w:r>
        <w:br/>
      </w:r>
      <w:r>
        <w:t xml:space="preserve">Graduated: July 2015</w:t>
      </w:r>
      <w:r>
        <w:br/>
      </w:r>
      <w:r>
        <w:t xml:space="preserve">Relevant Courses: Microcontroller Systems, Power Electronics, Signal Processing</w:t>
      </w:r>
    </w:p>
    <w:p>
      <w:pPr>
        <w:numPr>
          <w:ilvl w:val="0"/>
          <w:numId w:val="1001"/>
        </w:numPr>
        <w:pStyle w:val="Compact"/>
      </w:pPr>
      <w:r>
        <w:rPr>
          <w:bCs/>
          <w:b/>
        </w:rPr>
        <w:t xml:space="preserve">Master of Science in Electrical and Electronic Engineering (In Progress)</w:t>
      </w:r>
      <w:r>
        <w:br/>
      </w:r>
      <w:r>
        <w:t xml:space="preserve">Universidad Tecnológica de Pereira (Online)</w:t>
      </w:r>
      <w:r>
        <w:br/>
      </w:r>
      <w:r>
        <w:t xml:space="preserve">Expected Completion: December 2024</w:t>
      </w:r>
      <w:r>
        <w:br/>
      </w:r>
      <w:r>
        <w:t xml:space="preserve">Focus Areas: Renewable Energy Integration, Smart Grid Technologies</w:t>
      </w:r>
    </w:p>
    <w:bookmarkEnd w:id="22"/>
    <w:bookmarkStart w:id="25"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ElectroSolutions SAS - Bogotá, Colombia | January 2019 – Present</w:t>
      </w:r>
    </w:p>
    <w:p>
      <w:pPr>
        <w:numPr>
          <w:ilvl w:val="0"/>
          <w:numId w:val="1002"/>
        </w:numPr>
        <w:pStyle w:val="Compact"/>
      </w:pPr>
      <w:r>
        <w:t xml:space="preserve">Led the design and development of custom electronic systems for industrial automation in Colombia Bogotá, including PLC-based control systems and sensor networks.</w:t>
      </w:r>
    </w:p>
    <w:p>
      <w:pPr>
        <w:numPr>
          <w:ilvl w:val="0"/>
          <w:numId w:val="1002"/>
        </w:numPr>
        <w:pStyle w:val="Compact"/>
      </w:pPr>
      <w:r>
        <w:t xml:space="preserve">Collaborated with local clients to implement energy-efficient solutions, reducing power consumption by 20% in manufacturing facilities across Bogotá.</w:t>
      </w:r>
    </w:p>
    <w:p>
      <w:pPr>
        <w:numPr>
          <w:ilvl w:val="0"/>
          <w:numId w:val="1002"/>
        </w:numPr>
        <w:pStyle w:val="Compact"/>
      </w:pPr>
      <w:r>
        <w:t xml:space="preserve">Managed a team of 5 engineers to deliver projects on time, ensuring compliance with Colombian regulatory standards and client specifications.</w:t>
      </w:r>
    </w:p>
    <w:p>
      <w:pPr>
        <w:numPr>
          <w:ilvl w:val="0"/>
          <w:numId w:val="1002"/>
        </w:numPr>
        <w:pStyle w:val="Compact"/>
      </w:pPr>
      <w:r>
        <w:t xml:space="preserve">Contributed to the development of a smart grid pilot project in collaboration with the Bogotá Energy Authority, improving grid reliability by 15%.</w:t>
      </w:r>
    </w:p>
    <w:bookmarkEnd w:id="23"/>
    <w:bookmarkStart w:id="24" w:name="electronics-engineer"/>
    <w:p>
      <w:pPr>
        <w:pStyle w:val="Heading3"/>
      </w:pPr>
      <w:r>
        <w:rPr>
          <w:bCs/>
          <w:b/>
        </w:rPr>
        <w:t xml:space="preserve">Electronics Engineer</w:t>
      </w:r>
    </w:p>
    <w:p>
      <w:pPr>
        <w:pStyle w:val="FirstParagraph"/>
      </w:pPr>
      <w:r>
        <w:rPr>
          <w:iCs/>
          <w:i/>
        </w:rPr>
        <w:t xml:space="preserve">Industrias Electrónicas del Sur - Bogotá, Colombia | June 2016 – December 2018</w:t>
      </w:r>
    </w:p>
    <w:p>
      <w:pPr>
        <w:numPr>
          <w:ilvl w:val="0"/>
          <w:numId w:val="1003"/>
        </w:numPr>
        <w:pStyle w:val="Compact"/>
      </w:pPr>
      <w:r>
        <w:t xml:space="preserve">Designed and tested electronic circuits for telecommunications equipment, supporting the expansion of mobile networks in rural areas of Colombia.</w:t>
      </w:r>
    </w:p>
    <w:p>
      <w:pPr>
        <w:numPr>
          <w:ilvl w:val="0"/>
          <w:numId w:val="1003"/>
        </w:numPr>
        <w:pStyle w:val="Compact"/>
      </w:pPr>
      <w:r>
        <w:t xml:space="preserve">Optimized production processes using CAD software (Altium Designer), reducing manufacturing costs by 12%.</w:t>
      </w:r>
    </w:p>
    <w:p>
      <w:pPr>
        <w:numPr>
          <w:ilvl w:val="0"/>
          <w:numId w:val="1003"/>
        </w:numPr>
        <w:pStyle w:val="Compact"/>
      </w:pPr>
      <w:r>
        <w:t xml:space="preserve">Provided technical support to clients in Bogotá, resolving complex issues related to circuit design and system integration.</w:t>
      </w:r>
    </w:p>
    <w:p>
      <w:pPr>
        <w:numPr>
          <w:ilvl w:val="0"/>
          <w:numId w:val="1003"/>
        </w:numPr>
        <w:pStyle w:val="Compact"/>
      </w:pPr>
      <w:r>
        <w:t xml:space="preserve">Participated in the development of a low-cost IoT-based environmental monitoring system for urban infrastructure projects in Bogotá.</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Schematic capture, PCB layout (Altium, KiCad), SPICE simulations.</w:t>
      </w:r>
    </w:p>
    <w:p>
      <w:pPr>
        <w:numPr>
          <w:ilvl w:val="0"/>
          <w:numId w:val="1004"/>
        </w:numPr>
        <w:pStyle w:val="Compact"/>
      </w:pPr>
      <w:r>
        <w:rPr>
          <w:bCs/>
          <w:b/>
        </w:rPr>
        <w:t xml:space="preserve">Embedded Systems:</w:t>
      </w:r>
      <w:r>
        <w:t xml:space="preserve"> </w:t>
      </w:r>
      <w:r>
        <w:t xml:space="preserve">Arduino, Raspberry Pi, STM32 microcontrollers.</w:t>
      </w:r>
    </w:p>
    <w:p>
      <w:pPr>
        <w:numPr>
          <w:ilvl w:val="0"/>
          <w:numId w:val="1004"/>
        </w:numPr>
        <w:pStyle w:val="Compact"/>
      </w:pPr>
      <w:r>
        <w:rPr>
          <w:bCs/>
          <w:b/>
        </w:rPr>
        <w:t xml:space="preserve">Software Tools:</w:t>
      </w:r>
      <w:r>
        <w:t xml:space="preserve"> </w:t>
      </w:r>
      <w:r>
        <w:t xml:space="preserve">MATLAB/Simulink, LabVIEW, AutoCAD Electrical.</w:t>
      </w:r>
    </w:p>
    <w:p>
      <w:pPr>
        <w:numPr>
          <w:ilvl w:val="0"/>
          <w:numId w:val="1004"/>
        </w:numPr>
        <w:pStyle w:val="Compact"/>
      </w:pPr>
      <w:r>
        <w:rPr>
          <w:bCs/>
          <w:b/>
        </w:rPr>
        <w:t xml:space="preserve">Programming Languages:</w:t>
      </w:r>
      <w:r>
        <w:t xml:space="preserve"> </w:t>
      </w:r>
      <w:r>
        <w:t xml:space="preserve">C++, Python, VHDL.</w:t>
      </w:r>
    </w:p>
    <w:p>
      <w:pPr>
        <w:numPr>
          <w:ilvl w:val="0"/>
          <w:numId w:val="1004"/>
        </w:numPr>
        <w:pStyle w:val="Compact"/>
      </w:pPr>
      <w:r>
        <w:rPr>
          <w:bCs/>
          <w:b/>
        </w:rPr>
        <w:t xml:space="preserve">Certifications:</w:t>
      </w:r>
      <w:r>
        <w:t xml:space="preserve"> </w:t>
      </w:r>
      <w:r>
        <w:t xml:space="preserve">ISO 9001:2015 (Quality Management), IEEE Certification in Embedded Systems.</w:t>
      </w:r>
    </w:p>
    <w:bookmarkEnd w:id="26"/>
    <w:bookmarkStart w:id="27" w:name="projects-and-achievements"/>
    <w:p>
      <w:pPr>
        <w:pStyle w:val="Heading2"/>
      </w:pPr>
      <w:r>
        <w:t xml:space="preserve">Projects and Achievements</w:t>
      </w:r>
    </w:p>
    <w:p>
      <w:pPr>
        <w:numPr>
          <w:ilvl w:val="0"/>
          <w:numId w:val="1005"/>
        </w:numPr>
        <w:pStyle w:val="Compact"/>
      </w:pPr>
      <w:r>
        <w:rPr>
          <w:bCs/>
          <w:b/>
        </w:rPr>
        <w:t xml:space="preserve">Bogotá Smart Water Management System (2021)</w:t>
      </w:r>
      <w:r>
        <w:br/>
      </w:r>
      <w:r>
        <w:t xml:space="preserve">Designed a real-time monitoring system using LoRaWAN technology to track water usage in public facilities. Reduced water waste by 18% in pilot zones.</w:t>
      </w:r>
    </w:p>
    <w:p>
      <w:pPr>
        <w:numPr>
          <w:ilvl w:val="0"/>
          <w:numId w:val="1005"/>
        </w:numPr>
        <w:pStyle w:val="Compact"/>
      </w:pPr>
      <w:r>
        <w:rPr>
          <w:bCs/>
          <w:b/>
        </w:rPr>
        <w:t xml:space="preserve">Renewable Energy Integration Project (2020)</w:t>
      </w:r>
      <w:r>
        <w:br/>
      </w:r>
      <w:r>
        <w:t xml:space="preserve">Collaborated with a local university to develop a solar-powered microgrid for remote communities in Colombia’s Andean region, improving energy access for over 500 households.</w:t>
      </w:r>
    </w:p>
    <w:p>
      <w:pPr>
        <w:numPr>
          <w:ilvl w:val="0"/>
          <w:numId w:val="1005"/>
        </w:numPr>
        <w:pStyle w:val="Compact"/>
      </w:pPr>
      <w:r>
        <w:rPr>
          <w:bCs/>
          <w:b/>
        </w:rPr>
        <w:t xml:space="preserve">Automotive Electronics Development (2017)</w:t>
      </w:r>
      <w:r>
        <w:br/>
      </w:r>
      <w:r>
        <w:t xml:space="preserve">Developed an advanced driver assistance system (ADAS) prototype for a Bogotá-based automotive manufacturer, enhancing vehicle safety features.</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Professional Development in IoT and Industrial Automation</w:t>
      </w:r>
      <w:r>
        <w:br/>
      </w:r>
      <w:r>
        <w:t xml:space="preserve">Universidad de los Andes, Bogotá (2021)</w:t>
      </w:r>
    </w:p>
    <w:p>
      <w:pPr>
        <w:numPr>
          <w:ilvl w:val="0"/>
          <w:numId w:val="1006"/>
        </w:numPr>
        <w:pStyle w:val="Compact"/>
      </w:pPr>
      <w:r>
        <w:rPr>
          <w:bCs/>
          <w:b/>
        </w:rPr>
        <w:t xml:space="preserve">Leadership in Engineering Teams</w:t>
      </w:r>
      <w:r>
        <w:br/>
      </w:r>
      <w:r>
        <w:t xml:space="preserve">Colombian Institute of Electrical Engineers (ICIE), 2019</w:t>
      </w:r>
    </w:p>
    <w:p>
      <w:pPr>
        <w:numPr>
          <w:ilvl w:val="0"/>
          <w:numId w:val="1006"/>
        </w:numPr>
        <w:pStyle w:val="Compact"/>
      </w:pPr>
      <w:r>
        <w:rPr>
          <w:bCs/>
          <w:b/>
        </w:rPr>
        <w:t xml:space="preserve">Energy Efficiency Standards for Electronics</w:t>
      </w:r>
      <w:r>
        <w:br/>
      </w:r>
      <w:r>
        <w:t xml:space="preserve">International Energy Agency (IEA) Certification,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previous employers in Colombia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2026-05-03T05:33:40Z</dcterms:created>
  <dcterms:modified xsi:type="dcterms:W3CDTF">2026-05-03T05:33:40Z</dcterms:modified>
</cp:coreProperties>
</file>

<file path=docProps/custom.xml><?xml version="1.0" encoding="utf-8"?>
<Properties xmlns="http://schemas.openxmlformats.org/officeDocument/2006/custom-properties" xmlns:vt="http://schemas.openxmlformats.org/officeDocument/2006/docPropsVTypes"/>
</file>