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jean.luc.martin@email.com</w:t>
      </w:r>
      <w:r>
        <w:br/>
      </w:r>
      <w:r>
        <w:rPr>
          <w:bCs/>
          <w:b/>
        </w:rPr>
        <w:t xml:space="preserve">Phone:</w:t>
      </w:r>
      <w:r>
        <w:t xml:space="preserve"> </w:t>
      </w:r>
      <w:r>
        <w:t xml:space="preserve">+33 4 72 00 12 34</w:t>
      </w:r>
      <w:r>
        <w:br/>
      </w:r>
      <w:r>
        <w:rPr>
          <w:bCs/>
          <w:b/>
        </w:rPr>
        <w:t xml:space="preserve">Address:</w:t>
      </w:r>
      <w:r>
        <w:t xml:space="preserve"> </w:t>
      </w:r>
      <w:r>
        <w:t xml:space="preserve">Lyon, France (69007)</w:t>
      </w:r>
    </w:p>
    <w:bookmarkEnd w:id="20"/>
    <w:bookmarkStart w:id="21" w:name="professional-summary"/>
    <w:p>
      <w:pPr>
        <w:pStyle w:val="Heading2"/>
      </w:pPr>
      <w:r>
        <w:t xml:space="preserve">Professional Summary</w:t>
      </w:r>
    </w:p>
    <w:p>
      <w:pPr>
        <w:pStyle w:val="FirstParagraph"/>
      </w:pPr>
      <w:r>
        <w:t xml:space="preserve">A dedicated Electronics Engineer with over seven years of experience in designing, developing, and implementing advanced electronic systems. Specializing in embedded systems, IoT solutions, and industrial automation. Proven expertise in working within dynamic environments such as those found in France Lyon's thriving technology sector. Committed to delivering innovative solutions that align with the needs of modern industries while adhering to French engineering standards. Fluent in both French and English, with a strong understanding of the local market and its technical requirements.</w:t>
      </w:r>
    </w:p>
    <w:bookmarkEnd w:id="21"/>
    <w:bookmarkStart w:id="24" w:name="education"/>
    <w:p>
      <w:pPr>
        <w:pStyle w:val="Heading2"/>
      </w:pPr>
      <w:r>
        <w:t xml:space="preserve">Education</w:t>
      </w:r>
    </w:p>
    <w:bookmarkStart w:id="22" w:name="X07d847829f7f569afc60130b32b56cad3e8cb00"/>
    <w:p>
      <w:pPr>
        <w:pStyle w:val="Heading3"/>
      </w:pPr>
      <w:r>
        <w:t xml:space="preserve">Bachelor's Degree in Electronics Engineering</w:t>
      </w:r>
    </w:p>
    <w:p>
      <w:pPr>
        <w:pStyle w:val="FirstParagraph"/>
      </w:pPr>
      <w:r>
        <w:rPr>
          <w:iCs/>
          <w:i/>
        </w:rPr>
        <w:t xml:space="preserve">École Nationale Supérieure d'Électronique et de ses Applications (ENSEA), Cergy-Pontoise, France</w:t>
      </w:r>
      <w:r>
        <w:br/>
      </w:r>
      <w:r>
        <w:t xml:space="preserve">Graduated: 2014</w:t>
      </w:r>
    </w:p>
    <w:p>
      <w:pPr>
        <w:pStyle w:val="BodyText"/>
      </w:pPr>
      <w:r>
        <w:t xml:space="preserve">Focus areas: Analog and Digital Circuit Design, Microprocessor Systems, Signal Processing.</w:t>
      </w:r>
    </w:p>
    <w:bookmarkEnd w:id="22"/>
    <w:bookmarkStart w:id="23" w:name="Xe7f82fb37ccea27b28f581de1259e68b0c0fb7c"/>
    <w:p>
      <w:pPr>
        <w:pStyle w:val="Heading3"/>
      </w:pPr>
      <w:r>
        <w:t xml:space="preserve">Master's Degree in Advanced Electronics and Communication Systems</w:t>
      </w:r>
    </w:p>
    <w:p>
      <w:pPr>
        <w:pStyle w:val="FirstParagraph"/>
      </w:pPr>
      <w:r>
        <w:rPr>
          <w:iCs/>
          <w:i/>
        </w:rPr>
        <w:t xml:space="preserve">Université de Lyon, INSA Lyon, France</w:t>
      </w:r>
      <w:r>
        <w:br/>
      </w:r>
      <w:r>
        <w:t xml:space="preserve">Graduated: 2016</w:t>
      </w:r>
    </w:p>
    <w:p>
      <w:pPr>
        <w:pStyle w:val="BodyText"/>
      </w:pPr>
      <w:r>
        <w:t xml:space="preserve">Dissertation: "Integration of IoT Technologies in Smart Industrial Environments." Research project conducted in collaboration with a local French manufacturing firm in Lyon.</w:t>
      </w:r>
    </w:p>
    <w:bookmarkEnd w:id="23"/>
    <w:bookmarkEnd w:id="24"/>
    <w:bookmarkStart w:id="28" w:name="professional-experience"/>
    <w:p>
      <w:pPr>
        <w:pStyle w:val="Heading2"/>
      </w:pPr>
      <w:r>
        <w:t xml:space="preserve">Professional Experience</w:t>
      </w:r>
    </w:p>
    <w:bookmarkStart w:id="25" w:name="senior-electronics-engineer"/>
    <w:p>
      <w:pPr>
        <w:pStyle w:val="Heading3"/>
      </w:pPr>
      <w:r>
        <w:t xml:space="preserve">Senior Electronics Engineer</w:t>
      </w:r>
    </w:p>
    <w:p>
      <w:pPr>
        <w:pStyle w:val="FirstParagraph"/>
      </w:pPr>
      <w:r>
        <w:rPr>
          <w:iCs/>
          <w:i/>
        </w:rPr>
        <w:t xml:space="preserve">Sensatec Solutions, Lyon, France</w:t>
      </w:r>
      <w:r>
        <w:br/>
      </w:r>
      <w:r>
        <w:t xml:space="preserve">January 2018 – Present</w:t>
      </w:r>
    </w:p>
    <w:p>
      <w:pPr>
        <w:numPr>
          <w:ilvl w:val="0"/>
          <w:numId w:val="1001"/>
        </w:numPr>
        <w:pStyle w:val="Compact"/>
      </w:pPr>
      <w:r>
        <w:t xml:space="preserve">Designed and developed embedded systems for IoT-based smart city applications, including environmental monitoring sensors and energy management solutions.</w:t>
      </w:r>
    </w:p>
    <w:p>
      <w:pPr>
        <w:numPr>
          <w:ilvl w:val="0"/>
          <w:numId w:val="1001"/>
        </w:numPr>
        <w:pStyle w:val="Compact"/>
      </w:pPr>
      <w:r>
        <w:t xml:space="preserve">Collaborated with cross-functional teams to integrate hardware and software components, ensuring compliance with European safety standards (e.g., CE certification).</w:t>
      </w:r>
    </w:p>
    <w:p>
      <w:pPr>
        <w:numPr>
          <w:ilvl w:val="0"/>
          <w:numId w:val="1001"/>
        </w:numPr>
        <w:pStyle w:val="Compact"/>
      </w:pPr>
      <w:r>
        <w:t xml:space="preserve">Oversaw the prototyping of low-power wireless communication modules tailored for industrial use cases in France Lyon's automotive and logistics sectors.</w:t>
      </w:r>
    </w:p>
    <w:p>
      <w:pPr>
        <w:numPr>
          <w:ilvl w:val="0"/>
          <w:numId w:val="1001"/>
        </w:numPr>
        <w:pStyle w:val="Compact"/>
      </w:pPr>
      <w:r>
        <w:t xml:space="preserve">Provided technical guidance to junior engineers, fostering a culture of innovation and quality in project delivery.</w:t>
      </w:r>
    </w:p>
    <w:bookmarkEnd w:id="25"/>
    <w:bookmarkStart w:id="26" w:name="electronics-engineer"/>
    <w:p>
      <w:pPr>
        <w:pStyle w:val="Heading3"/>
      </w:pPr>
      <w:r>
        <w:t xml:space="preserve">Electronics Engineer</w:t>
      </w:r>
    </w:p>
    <w:p>
      <w:pPr>
        <w:pStyle w:val="FirstParagraph"/>
      </w:pPr>
      <w:r>
        <w:rPr>
          <w:iCs/>
          <w:i/>
        </w:rPr>
        <w:t xml:space="preserve">ProxiTech Innovations, Lyon, France</w:t>
      </w:r>
      <w:r>
        <w:br/>
      </w:r>
      <w:r>
        <w:t xml:space="preserve">June 2016 – December 2017</w:t>
      </w:r>
    </w:p>
    <w:p>
      <w:pPr>
        <w:numPr>
          <w:ilvl w:val="0"/>
          <w:numId w:val="1002"/>
        </w:numPr>
        <w:pStyle w:val="Compact"/>
      </w:pPr>
      <w:r>
        <w:t xml:space="preserve">Contributed to the development of high-frequency RF circuits for telecommunications equipment used in France's expanding 5G infrastructure.</w:t>
      </w:r>
    </w:p>
    <w:p>
      <w:pPr>
        <w:numPr>
          <w:ilvl w:val="0"/>
          <w:numId w:val="1002"/>
        </w:numPr>
        <w:pStyle w:val="Compact"/>
      </w:pPr>
      <w:r>
        <w:t xml:space="preserve">Conducted rigorous testing and validation of electronic assemblies to meet strict performance and reliability criteria.</w:t>
      </w:r>
    </w:p>
    <w:p>
      <w:pPr>
        <w:numPr>
          <w:ilvl w:val="0"/>
          <w:numId w:val="1002"/>
        </w:numPr>
        <w:pStyle w:val="Compact"/>
      </w:pPr>
      <w:r>
        <w:t xml:space="preserve">Optimized production processes by introducing automated testing tools, reducing time-to-market for new products by 20%.</w:t>
      </w:r>
    </w:p>
    <w:p>
      <w:pPr>
        <w:numPr>
          <w:ilvl w:val="0"/>
          <w:numId w:val="1002"/>
        </w:numPr>
        <w:pStyle w:val="Compact"/>
      </w:pPr>
      <w:r>
        <w:t xml:space="preserve">Worked closely with clients in Lyon's technology parks to customize solutions for their specific industrial needs.</w:t>
      </w:r>
    </w:p>
    <w:bookmarkEnd w:id="26"/>
    <w:bookmarkStart w:id="27" w:name="internship-electronics-design-engineer"/>
    <w:p>
      <w:pPr>
        <w:pStyle w:val="Heading3"/>
      </w:pPr>
      <w:r>
        <w:t xml:space="preserve">Internship: Electronics Design Engineer</w:t>
      </w:r>
    </w:p>
    <w:p>
      <w:pPr>
        <w:pStyle w:val="FirstParagraph"/>
      </w:pPr>
      <w:r>
        <w:rPr>
          <w:iCs/>
          <w:i/>
        </w:rPr>
        <w:t xml:space="preserve">LyonTech Systems, Lyon, France</w:t>
      </w:r>
      <w:r>
        <w:br/>
      </w:r>
      <w:r>
        <w:t xml:space="preserve">June 2014 – August 2014</w:t>
      </w:r>
    </w:p>
    <w:p>
      <w:pPr>
        <w:numPr>
          <w:ilvl w:val="0"/>
          <w:numId w:val="1003"/>
        </w:numPr>
        <w:pStyle w:val="Compact"/>
      </w:pPr>
      <w:r>
        <w:t xml:space="preserve">Assisted in the design of PCB layouts for medical devices, ensuring compliance with French regulatory requirements.</w:t>
      </w:r>
    </w:p>
    <w:p>
      <w:pPr>
        <w:numPr>
          <w:ilvl w:val="0"/>
          <w:numId w:val="1003"/>
        </w:numPr>
        <w:pStyle w:val="Compact"/>
      </w:pPr>
      <w:r>
        <w:t xml:space="preserve">Supported the development of a prototype for a wearable health monitoring system, which was later adopted by a local healthcare provider.</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Hardware Design:</w:t>
      </w:r>
      <w:r>
        <w:t xml:space="preserve"> </w:t>
      </w:r>
      <w:r>
        <w:t xml:space="preserve">Circuit design (Altium Designer, OrCAD), PCB layout, microcontroller programming (Arduino, STM32).</w:t>
      </w:r>
    </w:p>
    <w:p>
      <w:pPr>
        <w:numPr>
          <w:ilvl w:val="0"/>
          <w:numId w:val="1004"/>
        </w:numPr>
        <w:pStyle w:val="Compact"/>
      </w:pPr>
      <w:r>
        <w:rPr>
          <w:bCs/>
          <w:b/>
        </w:rPr>
        <w:t xml:space="preserve">Software Tools:</w:t>
      </w:r>
      <w:r>
        <w:t xml:space="preserve"> </w:t>
      </w:r>
      <w:r>
        <w:t xml:space="preserve">MATLAB/Simulink, C/C++, Python, LabVIEW.</w:t>
      </w:r>
    </w:p>
    <w:p>
      <w:pPr>
        <w:numPr>
          <w:ilvl w:val="0"/>
          <w:numId w:val="1004"/>
        </w:numPr>
        <w:pStyle w:val="Compact"/>
      </w:pPr>
      <w:r>
        <w:rPr>
          <w:bCs/>
          <w:b/>
        </w:rPr>
        <w:t xml:space="preserve">IoT and Embedded Systems:</w:t>
      </w:r>
      <w:r>
        <w:t xml:space="preserve"> </w:t>
      </w:r>
      <w:r>
        <w:t xml:space="preserve">Experience with ESP32, Raspberry Pi, and wireless communication protocols (Wi-Fi, Bluetooth, LoRa).</w:t>
      </w:r>
    </w:p>
    <w:p>
      <w:pPr>
        <w:numPr>
          <w:ilvl w:val="0"/>
          <w:numId w:val="1004"/>
        </w:numPr>
        <w:pStyle w:val="Compact"/>
      </w:pPr>
      <w:r>
        <w:rPr>
          <w:bCs/>
          <w:b/>
        </w:rPr>
        <w:t xml:space="preserve">Standards and Certifications:</w:t>
      </w:r>
      <w:r>
        <w:t xml:space="preserve"> </w:t>
      </w:r>
      <w:r>
        <w:t xml:space="preserve">Familiarity with CE marking, ISO 9001, and EN 55032 standards for electromagnetic compatibility.</w:t>
      </w:r>
    </w:p>
    <w:bookmarkEnd w:id="29"/>
    <w:bookmarkStart w:id="32" w:name="projects"/>
    <w:p>
      <w:pPr>
        <w:pStyle w:val="Heading2"/>
      </w:pPr>
      <w:r>
        <w:t xml:space="preserve">Projects</w:t>
      </w:r>
    </w:p>
    <w:bookmarkStart w:id="30" w:name="X97b30bba8daae69cc66559e946a81b85ce811e6"/>
    <w:p>
      <w:pPr>
        <w:pStyle w:val="Heading3"/>
      </w:pPr>
      <w:r>
        <w:t xml:space="preserve">Smart Agriculture Sensor Network (France Lyon)</w:t>
      </w:r>
    </w:p>
    <w:p>
      <w:pPr>
        <w:pStyle w:val="FirstParagraph"/>
      </w:pPr>
      <w:r>
        <w:rPr>
          <w:iCs/>
          <w:i/>
        </w:rPr>
        <w:t xml:space="preserve">Lead Engineer</w:t>
      </w:r>
      <w:r>
        <w:br/>
      </w:r>
      <w:r>
        <w:t xml:space="preserve">Developed a low-cost, solar-powered sensor network to monitor soil moisture and temperature in agricultural regions near Lyon. The project was funded by the European Union's Horizon 2020 program and deployed across three vineyards in the Rhône Valley.</w:t>
      </w:r>
    </w:p>
    <w:bookmarkEnd w:id="30"/>
    <w:bookmarkStart w:id="31" w:name="X2ccd5dd2635338b3f6b85c92aeb4e8428108cc3"/>
    <w:p>
      <w:pPr>
        <w:pStyle w:val="Heading3"/>
      </w:pPr>
      <w:r>
        <w:t xml:space="preserve">Industrial Automation System for Automotive Sector</w:t>
      </w:r>
    </w:p>
    <w:p>
      <w:pPr>
        <w:pStyle w:val="FirstParagraph"/>
      </w:pPr>
      <w:r>
        <w:rPr>
          <w:iCs/>
          <w:i/>
        </w:rPr>
        <w:t xml:space="preserve">Collaborative Project with a French Manufacturing Firm</w:t>
      </w:r>
      <w:r>
        <w:br/>
      </w:r>
      <w:r>
        <w:t xml:space="preserve">Designed an automated quality control system using machine vision and embedded sensors, reducing production errors by 15% in a Lyon-based automotive plant.</w:t>
      </w:r>
    </w:p>
    <w:bookmarkEnd w:id="31"/>
    <w:bookmarkEnd w:id="32"/>
    <w:bookmarkStart w:id="33" w:name="language-proficiency"/>
    <w:p>
      <w:pPr>
        <w:pStyle w:val="Heading2"/>
      </w:pPr>
      <w:r>
        <w:t xml:space="preserve">Language Proficiency</w:t>
      </w:r>
    </w:p>
    <w:p>
      <w:pPr>
        <w:numPr>
          <w:ilvl w:val="0"/>
          <w:numId w:val="1005"/>
        </w:numPr>
        <w:pStyle w:val="Compact"/>
      </w:pPr>
      <w:r>
        <w:rPr>
          <w:bCs/>
          <w:b/>
        </w:rPr>
        <w:t xml:space="preserve">French:</w:t>
      </w:r>
      <w:r>
        <w:t xml:space="preserve"> </w:t>
      </w:r>
      <w:r>
        <w:t xml:space="preserve">Native proficiency.</w:t>
      </w:r>
    </w:p>
    <w:p>
      <w:pPr>
        <w:numPr>
          <w:ilvl w:val="0"/>
          <w:numId w:val="1005"/>
        </w:numPr>
        <w:pStyle w:val="Compact"/>
      </w:pPr>
      <w:r>
        <w:rPr>
          <w:bCs/>
          <w:b/>
        </w:rPr>
        <w:t xml:space="preserve">English:</w:t>
      </w:r>
      <w:r>
        <w:t xml:space="preserve"> </w:t>
      </w:r>
      <w:r>
        <w:t xml:space="preserve">Fluent (CEFR: C1).</w:t>
      </w:r>
    </w:p>
    <w:p>
      <w:pPr>
        <w:numPr>
          <w:ilvl w:val="0"/>
          <w:numId w:val="1005"/>
        </w:numPr>
        <w:pStyle w:val="Compact"/>
      </w:pPr>
      <w:r>
        <w:rPr>
          <w:bCs/>
          <w:b/>
        </w:rPr>
        <w:t xml:space="preserve">Spanish:</w:t>
      </w:r>
      <w:r>
        <w:t xml:space="preserve"> </w:t>
      </w:r>
      <w:r>
        <w:t xml:space="preserve">Basic conversation skills.</w:t>
      </w:r>
    </w:p>
    <w:bookmarkEnd w:id="33"/>
    <w:bookmarkStart w:id="34" w:name="certifications"/>
    <w:p>
      <w:pPr>
        <w:pStyle w:val="Heading2"/>
      </w:pPr>
      <w:r>
        <w:t xml:space="preserve">Certifications</w:t>
      </w:r>
    </w:p>
    <w:p>
      <w:pPr>
        <w:numPr>
          <w:ilvl w:val="0"/>
          <w:numId w:val="1006"/>
        </w:numPr>
        <w:pStyle w:val="Compact"/>
      </w:pPr>
      <w:r>
        <w:rPr>
          <w:iCs/>
          <w:i/>
        </w:rPr>
        <w:t xml:space="preserve">Certified Electronics Engineer (CEE)</w:t>
      </w:r>
      <w:r>
        <w:t xml:space="preserve">, French Association of Engineers (AFC), 2019.</w:t>
      </w:r>
    </w:p>
    <w:p>
      <w:pPr>
        <w:numPr>
          <w:ilvl w:val="0"/>
          <w:numId w:val="1006"/>
        </w:numPr>
        <w:pStyle w:val="Compact"/>
      </w:pPr>
      <w:r>
        <w:rPr>
          <w:iCs/>
          <w:i/>
        </w:rPr>
        <w:t xml:space="preserve">Project Management Professional (PMP)</w:t>
      </w:r>
      <w:r>
        <w:t xml:space="preserve">, PMI, 2021.</w:t>
      </w:r>
    </w:p>
    <w:p>
      <w:pPr>
        <w:numPr>
          <w:ilvl w:val="0"/>
          <w:numId w:val="1006"/>
        </w:numPr>
        <w:pStyle w:val="Compact"/>
      </w:pPr>
      <w:r>
        <w:rPr>
          <w:iCs/>
          <w:i/>
        </w:rPr>
        <w:t xml:space="preserve">IoT Architecture and Development</w:t>
      </w:r>
      <w:r>
        <w:t xml:space="preserve">, Coursera, 2020.</w:t>
      </w:r>
    </w:p>
    <w:bookmarkEnd w:id="34"/>
    <w:bookmarkStart w:id="35" w:name="professional-memberships"/>
    <w:p>
      <w:pPr>
        <w:pStyle w:val="Heading2"/>
      </w:pPr>
      <w:r>
        <w:t xml:space="preserve">Professional Memberships</w:t>
      </w:r>
    </w:p>
    <w:p>
      <w:pPr>
        <w:numPr>
          <w:ilvl w:val="0"/>
          <w:numId w:val="1007"/>
        </w:numPr>
        <w:pStyle w:val="Compact"/>
      </w:pPr>
      <w:r>
        <w:t xml:space="preserve">Member of the IEEE (Institute of Electrical and Electronics Engineers), 2017–Present.</w:t>
      </w:r>
    </w:p>
    <w:p>
      <w:pPr>
        <w:numPr>
          <w:ilvl w:val="0"/>
          <w:numId w:val="1007"/>
        </w:numPr>
        <w:pStyle w:val="Compact"/>
      </w:pPr>
      <w:r>
        <w:t xml:space="preserve">Active participant in the Lyon Tech Network, a platform for innovation and collaboration among engineers in France Lyon.</w:t>
      </w:r>
    </w:p>
    <w:bookmarkEnd w:id="35"/>
    <w:bookmarkStart w:id="36" w:name="references"/>
    <w:p>
      <w:pPr>
        <w:pStyle w:val="Heading2"/>
      </w:pPr>
      <w:r>
        <w:t xml:space="preserve">References</w:t>
      </w:r>
    </w:p>
    <w:p>
      <w:pPr>
        <w:pStyle w:val="FirstParagraph"/>
      </w:pPr>
      <w:r>
        <w:t xml:space="preserve">Available upon request. Contact: jean.luc.martin@email.com or +33 4 72 00 12 34.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France Lyon</dc:title>
  <dc:creator/>
  <dc:language>en</dc:language>
  <cp:keywords/>
  <dcterms:created xsi:type="dcterms:W3CDTF">2026-04-29T02:41:15Z</dcterms:created>
  <dcterms:modified xsi:type="dcterms:W3CDTF">2026-04-29T02:41:15Z</dcterms:modified>
</cp:coreProperties>
</file>

<file path=docProps/custom.xml><?xml version="1.0" encoding="utf-8"?>
<Properties xmlns="http://schemas.openxmlformats.org/officeDocument/2006/custom-properties" xmlns:vt="http://schemas.openxmlformats.org/officeDocument/2006/docPropsVTypes"/>
</file>