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electronics-engineer-kuwait-city-kuwait"/>
    <w:p>
      <w:pPr>
        <w:pStyle w:val="Heading2"/>
      </w:pPr>
      <w:r>
        <w:t xml:space="preserve">Electronics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advanced electronic systems tailored for the dynamic industrial and technological landscape of Kuwait City. Aiming to contribute expertise in telecommunications, automation, and renewable energy solutions to drive innovation in Kuwait's infrastructure. Proficient in applying international standards (IEC, IEEE) while aligning with local requirements to ensure optimal performance in high-demand environments.</w:t>
      </w:r>
    </w:p>
    <w:bookmarkEnd w:id="21"/>
    <w:bookmarkStart w:id="22" w:name="technical-skills"/>
    <w:p>
      <w:pPr>
        <w:pStyle w:val="Heading3"/>
      </w:pPr>
      <w:r>
        <w:t xml:space="preserve">Technical Skills</w:t>
      </w:r>
    </w:p>
    <w:p>
      <w:pPr>
        <w:numPr>
          <w:ilvl w:val="0"/>
          <w:numId w:val="1001"/>
        </w:numPr>
        <w:pStyle w:val="Compact"/>
      </w:pPr>
      <w:r>
        <w:rPr>
          <w:bCs/>
          <w:b/>
        </w:rPr>
        <w:t xml:space="preserve">Circuit Design &amp; Analysis:</w:t>
      </w:r>
      <w:r>
        <w:t xml:space="preserve"> </w:t>
      </w:r>
      <w:r>
        <w:t xml:space="preserve">Proficient in schematic design, PCB layout (Altium, Cadence), and simulation tools (SPICE, Multisim).</w:t>
      </w:r>
    </w:p>
    <w:p>
      <w:pPr>
        <w:numPr>
          <w:ilvl w:val="0"/>
          <w:numId w:val="1001"/>
        </w:numPr>
        <w:pStyle w:val="Compact"/>
      </w:pPr>
      <w:r>
        <w:rPr>
          <w:bCs/>
          <w:b/>
        </w:rPr>
        <w:t xml:space="preserve">Embedded Systems:</w:t>
      </w:r>
      <w:r>
        <w:t xml:space="preserve"> </w:t>
      </w:r>
      <w:r>
        <w:t xml:space="preserve">Expertise in microcontroller programming (Arduino, STM32) and real-time operating systems.</w:t>
      </w:r>
    </w:p>
    <w:p>
      <w:pPr>
        <w:numPr>
          <w:ilvl w:val="0"/>
          <w:numId w:val="1001"/>
        </w:numPr>
        <w:pStyle w:val="Compact"/>
      </w:pPr>
      <w:r>
        <w:rPr>
          <w:bCs/>
          <w:b/>
        </w:rPr>
        <w:t xml:space="preserve">Communication Technologies:</w:t>
      </w:r>
      <w:r>
        <w:t xml:space="preserve"> </w:t>
      </w:r>
      <w:r>
        <w:t xml:space="preserve">Strong knowledge of 5G, IoT protocols (LoRaWAN, Zigbee), and fiber optics for Kuwait's growing telecom sector.</w:t>
      </w:r>
    </w:p>
    <w:p>
      <w:pPr>
        <w:numPr>
          <w:ilvl w:val="0"/>
          <w:numId w:val="1001"/>
        </w:numPr>
        <w:pStyle w:val="Compact"/>
      </w:pPr>
      <w:r>
        <w:rPr>
          <w:bCs/>
          <w:b/>
        </w:rPr>
        <w:t xml:space="preserve">Software Tools:</w:t>
      </w:r>
      <w:r>
        <w:t xml:space="preserve"> </w:t>
      </w:r>
      <w:r>
        <w:t xml:space="preserve">Advanced skills in MATLAB/Simulink, LabVIEW, and Python for data analysis and control systems.</w:t>
      </w:r>
    </w:p>
    <w:p>
      <w:pPr>
        <w:numPr>
          <w:ilvl w:val="0"/>
          <w:numId w:val="1001"/>
        </w:numPr>
        <w:pStyle w:val="Compact"/>
      </w:pPr>
      <w:r>
        <w:rPr>
          <w:bCs/>
          <w:b/>
        </w:rPr>
        <w:t xml:space="preserve">Project Management:</w:t>
      </w:r>
      <w:r>
        <w:t xml:space="preserve"> </w:t>
      </w:r>
      <w:r>
        <w:t xml:space="preserve">Certified PMP with experience managing cross-functional teams in Kuwait City's energy and manufacturing industries.</w:t>
      </w:r>
    </w:p>
    <w:bookmarkEnd w:id="22"/>
    <w:bookmarkStart w:id="26" w:name="professional-experience"/>
    <w:p>
      <w:pPr>
        <w:pStyle w:val="Heading3"/>
      </w:pPr>
      <w:r>
        <w:t xml:space="preserve">Professional Experience</w:t>
      </w:r>
    </w:p>
    <w:bookmarkStart w:id="23" w:name="X37344bf3415643c6ef3b521ecbf34f45f8ef915"/>
    <w:p>
      <w:pPr>
        <w:pStyle w:val="Heading4"/>
      </w:pPr>
      <w:r>
        <w:t xml:space="preserve">Kuwait Telecommunications Company (KTC), Kuwait City</w:t>
      </w:r>
    </w:p>
    <w:p>
      <w:pPr>
        <w:pStyle w:val="FirstParagraph"/>
      </w:pPr>
      <w:r>
        <w:rPr>
          <w:bCs/>
          <w:b/>
        </w:rPr>
        <w:t xml:space="preserve">Senior Electronics Engineer</w:t>
      </w:r>
      <w:r>
        <w:t xml:space="preserve"> </w:t>
      </w:r>
      <w:r>
        <w:t xml:space="preserve">| January 2019 – Present</w:t>
      </w:r>
    </w:p>
    <w:p>
      <w:pPr>
        <w:numPr>
          <w:ilvl w:val="0"/>
          <w:numId w:val="1002"/>
        </w:numPr>
        <w:pStyle w:val="Compact"/>
      </w:pPr>
      <w:r>
        <w:t xml:space="preserve">Led the design and deployment of 5G infrastructure in Kuwait City, enhancing network coverage by 30%.</w:t>
      </w:r>
    </w:p>
    <w:bookmarkEnd w:id="23"/>
    <w:bookmarkStart w:id="24" w:name="Xb6509d13776c002b7807409d7e3fc1a6b82022d"/>
    <w:p>
      <w:pPr>
        <w:pStyle w:val="Heading4"/>
      </w:pPr>
      <w:r>
        <w:t xml:space="preserve">Al-Mutlaq Engineering Consultancy, Kuwait City</w:t>
      </w:r>
    </w:p>
    <w:p>
      <w:pPr>
        <w:pStyle w:val="FirstParagraph"/>
      </w:pPr>
      <w:r>
        <w:rPr>
          <w:bCs/>
          <w:b/>
        </w:rPr>
        <w:t xml:space="preserve">Electronics Engineer</w:t>
      </w:r>
      <w:r>
        <w:t xml:space="preserve"> </w:t>
      </w:r>
      <w:r>
        <w:t xml:space="preserve">| June 2016 – December 2018</w:t>
      </w:r>
    </w:p>
    <w:p>
      <w:pPr>
        <w:numPr>
          <w:ilvl w:val="0"/>
          <w:numId w:val="1003"/>
        </w:numPr>
        <w:pStyle w:val="Compact"/>
      </w:pPr>
      <w:r>
        <w:t xml:space="preserve">Designed and tested industrial control systems for oil and gas clients, improving operational efficiency by 25%.</w:t>
      </w:r>
    </w:p>
    <w:bookmarkEnd w:id="24"/>
    <w:bookmarkStart w:id="25" w:name="Xdbb3dfc876b59d6842fb2e27b1296eae914600f"/>
    <w:p>
      <w:pPr>
        <w:pStyle w:val="Heading4"/>
      </w:pPr>
      <w:r>
        <w:t xml:space="preserve">Kuwait Institute for Scientific Research (KISR), Kuwait City</w:t>
      </w:r>
    </w:p>
    <w:p>
      <w:pPr>
        <w:pStyle w:val="FirstParagraph"/>
      </w:pPr>
      <w:r>
        <w:rPr>
          <w:bCs/>
          <w:b/>
        </w:rPr>
        <w:t xml:space="preserve">Research Assistant</w:t>
      </w:r>
      <w:r>
        <w:t xml:space="preserve"> </w:t>
      </w:r>
      <w:r>
        <w:t xml:space="preserve">| September 2014 – May 2016</w:t>
      </w:r>
    </w:p>
    <w:bookmarkEnd w:id="25"/>
    <w:bookmarkEnd w:id="26"/>
    <w:bookmarkStart w:id="27" w:name="education"/>
    <w:p>
      <w:pPr>
        <w:pStyle w:val="Heading3"/>
      </w:pPr>
      <w:r>
        <w:t xml:space="preserve">Education</w:t>
      </w:r>
    </w:p>
    <w:p>
      <w:pPr>
        <w:pStyle w:val="FirstParagraph"/>
      </w:pPr>
      <w:r>
        <w:rPr>
          <w:bCs/>
          <w:b/>
        </w:rPr>
        <w:t xml:space="preserve">Bachelor of Science in Electronics Engineering</w:t>
      </w:r>
      <w:r>
        <w:br/>
      </w:r>
      <w:r>
        <w:t xml:space="preserve">Kuwait University, Kuwait City | Graduated: 2014</w:t>
      </w:r>
      <w:r>
        <w:br/>
      </w:r>
      <w:r>
        <w:t xml:space="preserve">- Thesis: "Optimization of RFID Systems for Smart Parking Solutions in Urban Environments"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 (PE) License</w:t>
      </w:r>
      <w:r>
        <w:t xml:space="preserve"> </w:t>
      </w:r>
      <w:r>
        <w:t xml:space="preserve">– Kuwait Engineering Office, 2020</w:t>
      </w:r>
    </w:p>
    <w:p>
      <w:pPr>
        <w:numPr>
          <w:ilvl w:val="0"/>
          <w:numId w:val="1005"/>
        </w:numPr>
        <w:pStyle w:val="Compact"/>
      </w:pPr>
      <w:r>
        <w:rPr>
          <w:bCs/>
          <w:b/>
        </w:rPr>
        <w:t xml:space="preserve">PMP Certification</w:t>
      </w:r>
      <w:r>
        <w:t xml:space="preserve"> </w:t>
      </w:r>
      <w:r>
        <w:t xml:space="preserve">– Project Management Institute, 2018</w:t>
      </w:r>
    </w:p>
    <w:p>
      <w:pPr>
        <w:numPr>
          <w:ilvl w:val="0"/>
          <w:numId w:val="1005"/>
        </w:numPr>
        <w:pStyle w:val="Compact"/>
      </w:pPr>
      <w:r>
        <w:rPr>
          <w:bCs/>
          <w:b/>
        </w:rPr>
        <w:t xml:space="preserve">Cisco CCNA Course</w:t>
      </w:r>
      <w:r>
        <w:t xml:space="preserve"> </w:t>
      </w:r>
      <w:r>
        <w:t xml:space="preserve">– Kuwait Technical College, 2017</w:t>
      </w:r>
    </w:p>
    <w:p>
      <w:pPr>
        <w:numPr>
          <w:ilvl w:val="0"/>
          <w:numId w:val="1005"/>
        </w:numPr>
        <w:pStyle w:val="Compact"/>
      </w:pPr>
      <w:r>
        <w:rPr>
          <w:bCs/>
          <w:b/>
        </w:rPr>
        <w:t xml:space="preserve">IoT Security Fundamentals</w:t>
      </w:r>
      <w:r>
        <w:t xml:space="preserve"> </w:t>
      </w:r>
      <w:r>
        <w:t xml:space="preserve">– Coursera (IBM), 2021</w:t>
      </w:r>
    </w:p>
    <w:bookmarkEnd w:id="28"/>
    <w:bookmarkStart w:id="29" w:name="projects-achievements"/>
    <w:p>
      <w:pPr>
        <w:pStyle w:val="Heading3"/>
      </w:pPr>
      <w:r>
        <w:t xml:space="preserve">Projects &amp; Achievements</w:t>
      </w:r>
    </w:p>
    <w:p>
      <w:pPr>
        <w:pStyle w:val="FirstParagraph"/>
      </w:pPr>
      <w:r>
        <w:rPr>
          <w:bCs/>
          <w:b/>
        </w:rPr>
        <w:t xml:space="preserve">Kuwait Smart City Initiative (2021)</w:t>
      </w:r>
      <w:r>
        <w:br/>
      </w:r>
      <w:r>
        <w:t xml:space="preserve">Spearheaded the development of a citywide IoT network for traffic management, reducing congestion by 18% in pilot zones. Recognized by the Kuwait Ministry of Communication for innovation in urban infrastructure.</w:t>
      </w:r>
    </w:p>
    <w:p>
      <w:pPr>
        <w:pStyle w:val="BodyText"/>
      </w:pPr>
      <w:r>
        <w:rPr>
          <w:bCs/>
          <w:b/>
        </w:rPr>
        <w:t xml:space="preserve">Renewable Energy Integration Project</w:t>
      </w:r>
      <w:r>
        <w:br/>
      </w:r>
      <w:r>
        <w:t xml:space="preserve">Designed a hybrid solar-wind power system for a residential complex in Kuwait City, achieving 40% energy independence. Featured in *Gulf Business Magazine* as a case study for sustainable engineering.</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Electronics DIY projects, amateur radio operator (KU1AB), and participating in Kuwait City’s tech meetups.</w:t>
      </w:r>
      <w:r>
        <w:br/>
      </w:r>
      <w:r>
        <w:rPr>
          <w:bCs/>
          <w:b/>
        </w:rPr>
        <w:t xml:space="preserve">Professional Affiliations:</w:t>
      </w:r>
      <w:r>
        <w:t xml:space="preserve"> </w:t>
      </w:r>
      <w:r>
        <w:t xml:space="preserve">Member of the Kuwait Engineers Association (KEA) and IEEE.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Kuwait City</dc:title>
  <dc:creator/>
  <dc:language>en</dc:language>
  <cp:keywords/>
  <dcterms:created xsi:type="dcterms:W3CDTF">2026-04-22T07:33:31Z</dcterms:created>
  <dcterms:modified xsi:type="dcterms:W3CDTF">2026-04-22T07:33:31Z</dcterms:modified>
</cp:coreProperties>
</file>

<file path=docProps/custom.xml><?xml version="1.0" encoding="utf-8"?>
<Properties xmlns="http://schemas.openxmlformats.org/officeDocument/2006/custom-properties" xmlns:vt="http://schemas.openxmlformats.org/officeDocument/2006/docPropsVTypes"/>
</file>